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E3CC4" w:rsidRDefault="00B06748">
      <w:pPr>
        <w:pStyle w:val="Heading1"/>
        <w:contextualSpacing w:val="0"/>
        <w:jc w:val="center"/>
      </w:pPr>
      <w:bookmarkStart w:id="0" w:name="h.nujsb3k1fbue" w:colFirst="0" w:colLast="0"/>
      <w:bookmarkStart w:id="1" w:name="_GoBack"/>
      <w:bookmarkEnd w:id="0"/>
      <w:bookmarkEnd w:id="1"/>
      <w:r>
        <w:t>Communication Technologies Advisory Group</w:t>
      </w:r>
    </w:p>
    <w:p w:rsidR="005E3CC4" w:rsidRDefault="00B06748">
      <w:pPr>
        <w:pStyle w:val="Heading1"/>
        <w:contextualSpacing w:val="0"/>
        <w:jc w:val="center"/>
      </w:pPr>
      <w:bookmarkStart w:id="2" w:name="h.343j9t3ke8p8" w:colFirst="0" w:colLast="0"/>
      <w:bookmarkEnd w:id="2"/>
      <w:r>
        <w:t>Agenda</w:t>
      </w:r>
    </w:p>
    <w:p w:rsidR="005E3CC4" w:rsidRDefault="00B06748">
      <w:pPr>
        <w:pStyle w:val="Heading1"/>
        <w:contextualSpacing w:val="0"/>
        <w:jc w:val="center"/>
      </w:pPr>
      <w:bookmarkStart w:id="3" w:name="h.5kdbckkrdnib" w:colFirst="0" w:colLast="0"/>
      <w:bookmarkEnd w:id="3"/>
      <w:r>
        <w:t>May 14, 2015</w:t>
      </w:r>
    </w:p>
    <w:p w:rsidR="005E3CC4" w:rsidRDefault="00B06748">
      <w:pPr>
        <w:pStyle w:val="Heading1"/>
        <w:contextualSpacing w:val="0"/>
      </w:pPr>
      <w:bookmarkStart w:id="4" w:name="h.pb57y2xxbkn2" w:colFirst="0" w:colLast="0"/>
      <w:bookmarkEnd w:id="4"/>
      <w:r>
        <w:rPr>
          <w:rFonts w:ascii="Arial" w:eastAsia="Arial" w:hAnsi="Arial" w:cs="Arial"/>
          <w:b/>
          <w:sz w:val="24"/>
          <w:szCs w:val="24"/>
        </w:rPr>
        <w:t>Welcome</w:t>
      </w:r>
    </w:p>
    <w:p w:rsidR="005E3CC4" w:rsidRDefault="00B06748">
      <w:pPr>
        <w:pStyle w:val="Heading2"/>
        <w:spacing w:before="360" w:after="80"/>
        <w:contextualSpacing w:val="0"/>
      </w:pPr>
      <w:bookmarkStart w:id="5" w:name="h.7xvhc0xzfxud" w:colFirst="0" w:colLast="0"/>
      <w:bookmarkEnd w:id="5"/>
      <w:r>
        <w:rPr>
          <w:rFonts w:ascii="Arial" w:eastAsia="Arial" w:hAnsi="Arial" w:cs="Arial"/>
          <w:sz w:val="24"/>
          <w:szCs w:val="24"/>
        </w:rPr>
        <w:t xml:space="preserve">CATV - </w:t>
      </w:r>
      <w:r>
        <w:rPr>
          <w:rFonts w:ascii="Arial" w:eastAsia="Arial" w:hAnsi="Arial" w:cs="Arial"/>
          <w:b w:val="0"/>
          <w:sz w:val="24"/>
          <w:szCs w:val="24"/>
        </w:rPr>
        <w:t>Transition to Academic/Admin complete - plug to be pulled June 30.</w:t>
      </w:r>
    </w:p>
    <w:p w:rsidR="005E3CC4" w:rsidRDefault="00B06748">
      <w:r>
        <w:rPr>
          <w:sz w:val="24"/>
          <w:szCs w:val="24"/>
        </w:rPr>
        <w:t xml:space="preserve"> </w:t>
      </w:r>
    </w:p>
    <w:p w:rsidR="005E3CC4" w:rsidRDefault="00B06748">
      <w:r>
        <w:rPr>
          <w:b/>
          <w:sz w:val="24"/>
          <w:szCs w:val="24"/>
        </w:rPr>
        <w:t>MDFs</w:t>
      </w:r>
    </w:p>
    <w:p w:rsidR="005E3CC4" w:rsidRDefault="00B06748">
      <w:pPr>
        <w:numPr>
          <w:ilvl w:val="0"/>
          <w:numId w:val="5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CMDF/WMDF-new HVAC systems complete</w:t>
      </w:r>
    </w:p>
    <w:p w:rsidR="005E3CC4" w:rsidRDefault="00B06748">
      <w:pPr>
        <w:numPr>
          <w:ilvl w:val="0"/>
          <w:numId w:val="5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NMDF - Strategic planning in progress</w:t>
      </w:r>
    </w:p>
    <w:p w:rsidR="005E3CC4" w:rsidRDefault="00B06748">
      <w:pPr>
        <w:numPr>
          <w:ilvl w:val="0"/>
          <w:numId w:val="5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WMDF – equipment transition, final room upgrades in progress</w:t>
      </w:r>
    </w:p>
    <w:p w:rsidR="005E3CC4" w:rsidRDefault="00B06748">
      <w:r>
        <w:rPr>
          <w:sz w:val="24"/>
          <w:szCs w:val="24"/>
        </w:rPr>
        <w:t xml:space="preserve"> </w:t>
      </w:r>
    </w:p>
    <w:p w:rsidR="005E3CC4" w:rsidRDefault="00B06748">
      <w:r>
        <w:rPr>
          <w:b/>
          <w:sz w:val="24"/>
          <w:szCs w:val="24"/>
        </w:rPr>
        <w:t>Infrastructure Records</w:t>
      </w:r>
    </w:p>
    <w:p w:rsidR="005E3CC4" w:rsidRDefault="00B06748">
      <w:pPr>
        <w:numPr>
          <w:ilvl w:val="0"/>
          <w:numId w:val="3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Outside plant fiber inventory in planning</w:t>
      </w:r>
    </w:p>
    <w:p w:rsidR="005E3CC4" w:rsidRDefault="00B06748">
      <w:pPr>
        <w:numPr>
          <w:ilvl w:val="0"/>
          <w:numId w:val="3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Wireless maps development in progress (71 buildings loaded) – public interface in planning</w:t>
      </w:r>
    </w:p>
    <w:p w:rsidR="005E3CC4" w:rsidRDefault="00B06748">
      <w:pPr>
        <w:numPr>
          <w:ilvl w:val="0"/>
          <w:numId w:val="3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241 buildings (41,000 outlets) in PLA</w:t>
      </w:r>
      <w:r>
        <w:rPr>
          <w:sz w:val="24"/>
          <w:szCs w:val="24"/>
        </w:rPr>
        <w:t xml:space="preserve"> ground.</w:t>
      </w:r>
    </w:p>
    <w:p w:rsidR="005E3CC4" w:rsidRDefault="00B06748">
      <w:r>
        <w:rPr>
          <w:sz w:val="24"/>
          <w:szCs w:val="24"/>
        </w:rPr>
        <w:t xml:space="preserve"> </w:t>
      </w:r>
    </w:p>
    <w:p w:rsidR="005E3CC4" w:rsidRDefault="00B06748">
      <w:r>
        <w:rPr>
          <w:b/>
          <w:sz w:val="24"/>
          <w:szCs w:val="24"/>
        </w:rPr>
        <w:t>Building Infrastructure Projects</w:t>
      </w:r>
    </w:p>
    <w:p w:rsidR="005E3CC4" w:rsidRDefault="00B06748">
      <w:pPr>
        <w:numPr>
          <w:ilvl w:val="0"/>
          <w:numId w:val="1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Research 4 in design, Lee/Bagwell under construction</w:t>
      </w:r>
    </w:p>
    <w:p w:rsidR="005E3CC4" w:rsidRDefault="00B06748">
      <w:pPr>
        <w:numPr>
          <w:ilvl w:val="0"/>
          <w:numId w:val="1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FY15/16 list - MRC, Cox, DH Hill, CVM Main, </w:t>
      </w:r>
      <w:proofErr w:type="gramStart"/>
      <w:r>
        <w:rPr>
          <w:sz w:val="24"/>
          <w:szCs w:val="24"/>
        </w:rPr>
        <w:t>Daniels</w:t>
      </w:r>
      <w:proofErr w:type="gramEnd"/>
      <w:r>
        <w:rPr>
          <w:sz w:val="24"/>
          <w:szCs w:val="24"/>
        </w:rPr>
        <w:t xml:space="preserve"> - approved?</w:t>
      </w:r>
    </w:p>
    <w:p w:rsidR="005E3CC4" w:rsidRDefault="00B06748">
      <w:r>
        <w:rPr>
          <w:b/>
          <w:sz w:val="24"/>
          <w:szCs w:val="24"/>
        </w:rPr>
        <w:t xml:space="preserve"> </w:t>
      </w:r>
    </w:p>
    <w:p w:rsidR="005E3CC4" w:rsidRDefault="00B06748">
      <w:r>
        <w:rPr>
          <w:b/>
          <w:sz w:val="24"/>
          <w:szCs w:val="24"/>
        </w:rPr>
        <w:t xml:space="preserve">UPS - </w:t>
      </w:r>
      <w:r>
        <w:rPr>
          <w:sz w:val="24"/>
          <w:szCs w:val="24"/>
        </w:rPr>
        <w:t>This year’s replacements have been completed.</w:t>
      </w:r>
    </w:p>
    <w:p w:rsidR="005E3CC4" w:rsidRDefault="00B06748">
      <w:r>
        <w:rPr>
          <w:b/>
          <w:sz w:val="24"/>
          <w:szCs w:val="24"/>
        </w:rPr>
        <w:t xml:space="preserve"> </w:t>
      </w:r>
    </w:p>
    <w:p w:rsidR="005E3CC4" w:rsidRDefault="00B06748">
      <w:r>
        <w:rPr>
          <w:b/>
          <w:sz w:val="24"/>
          <w:szCs w:val="24"/>
        </w:rPr>
        <w:t>Campus Backbone</w:t>
      </w:r>
    </w:p>
    <w:p w:rsidR="005E3CC4" w:rsidRDefault="00B06748">
      <w:pPr>
        <w:numPr>
          <w:ilvl w:val="0"/>
          <w:numId w:val="8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MCNC DWDM Optical Node moving from HMDF to SMDF Saturday 5/16 at 12:01am</w:t>
      </w:r>
    </w:p>
    <w:p w:rsidR="005E3CC4" w:rsidRDefault="00B06748">
      <w:pPr>
        <w:numPr>
          <w:ilvl w:val="0"/>
          <w:numId w:val="8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PMDF network management VLAN moved to firewalled MPLS L3VPN on 5/13.  CMDF network management VLAN moving on 5/20.  Other MDFs on 5/27.</w:t>
      </w:r>
    </w:p>
    <w:p w:rsidR="005E3CC4" w:rsidRDefault="00B06748">
      <w:pPr>
        <w:numPr>
          <w:ilvl w:val="0"/>
          <w:numId w:val="8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IOS upgrades required this Summer</w:t>
      </w:r>
    </w:p>
    <w:p w:rsidR="005E3CC4" w:rsidRDefault="00B06748">
      <w:pPr>
        <w:numPr>
          <w:ilvl w:val="0"/>
          <w:numId w:val="8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Moving equipm</w:t>
      </w:r>
      <w:r>
        <w:rPr>
          <w:sz w:val="24"/>
          <w:szCs w:val="24"/>
        </w:rPr>
        <w:t xml:space="preserve">ent from 2-post racks to 4-post cabinets in CMDF and WMDF over the </w:t>
      </w:r>
      <w:proofErr w:type="gramStart"/>
      <w:r>
        <w:rPr>
          <w:sz w:val="24"/>
          <w:szCs w:val="24"/>
        </w:rPr>
        <w:t>Summer</w:t>
      </w:r>
      <w:proofErr w:type="gramEnd"/>
      <w:r>
        <w:rPr>
          <w:sz w:val="24"/>
          <w:szCs w:val="24"/>
        </w:rPr>
        <w:t xml:space="preserve"> and into the Fall. Continuing to migrate equipment from HMDF to SMDF.</w:t>
      </w:r>
    </w:p>
    <w:p w:rsidR="005E3CC4" w:rsidRDefault="00B06748">
      <w:pPr>
        <w:numPr>
          <w:ilvl w:val="0"/>
          <w:numId w:val="8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Fiber backbone extension – cutovers starting on 5/16 with optical node move, others will continue over the </w:t>
      </w:r>
      <w:proofErr w:type="gramStart"/>
      <w:r>
        <w:rPr>
          <w:sz w:val="24"/>
          <w:szCs w:val="24"/>
        </w:rPr>
        <w:t>Summe</w:t>
      </w:r>
      <w:r>
        <w:rPr>
          <w:sz w:val="24"/>
          <w:szCs w:val="24"/>
        </w:rPr>
        <w:t>r</w:t>
      </w:r>
      <w:proofErr w:type="gramEnd"/>
      <w:r>
        <w:rPr>
          <w:sz w:val="24"/>
          <w:szCs w:val="24"/>
        </w:rPr>
        <w:t xml:space="preserve"> and into the Fall/Winter.</w:t>
      </w:r>
    </w:p>
    <w:p w:rsidR="005E3CC4" w:rsidRDefault="00B06748">
      <w:pPr>
        <w:numPr>
          <w:ilvl w:val="0"/>
          <w:numId w:val="8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Installing IPS/IDS environment for PCI MPLS L3VPNs and other selected networks this Summer</w:t>
      </w:r>
    </w:p>
    <w:p w:rsidR="005E3CC4" w:rsidRDefault="00B06748">
      <w:pPr>
        <w:numPr>
          <w:ilvl w:val="0"/>
          <w:numId w:val="8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>Finalizing a significant portion of the centralized services infrastructure at SMDF and CMDF</w:t>
      </w:r>
    </w:p>
    <w:p w:rsidR="005E3CC4" w:rsidRDefault="00B06748">
      <w:pPr>
        <w:numPr>
          <w:ilvl w:val="0"/>
          <w:numId w:val="8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Implementing an interim plan to provide </w:t>
      </w:r>
      <w:proofErr w:type="spellStart"/>
      <w:r>
        <w:rPr>
          <w:sz w:val="24"/>
          <w:szCs w:val="24"/>
        </w:rPr>
        <w:t>ResN</w:t>
      </w:r>
      <w:r>
        <w:rPr>
          <w:sz w:val="24"/>
          <w:szCs w:val="24"/>
        </w:rPr>
        <w:t>et</w:t>
      </w:r>
      <w:proofErr w:type="spellEnd"/>
      <w:r>
        <w:rPr>
          <w:sz w:val="24"/>
          <w:szCs w:val="24"/>
        </w:rPr>
        <w:t xml:space="preserve"> with additional bandwidth this </w:t>
      </w:r>
      <w:proofErr w:type="gramStart"/>
      <w:r>
        <w:rPr>
          <w:sz w:val="24"/>
          <w:szCs w:val="24"/>
        </w:rPr>
        <w:t>Summer</w:t>
      </w:r>
      <w:proofErr w:type="gramEnd"/>
      <w:r>
        <w:rPr>
          <w:sz w:val="24"/>
          <w:szCs w:val="24"/>
        </w:rPr>
        <w:t xml:space="preserve">. </w:t>
      </w:r>
    </w:p>
    <w:p w:rsidR="005E3CC4" w:rsidRDefault="00B06748">
      <w:pPr>
        <w:numPr>
          <w:ilvl w:val="0"/>
          <w:numId w:val="8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Looking into future WAN connectivity options to NCREN (Nx10G vs 100G)</w:t>
      </w:r>
    </w:p>
    <w:p w:rsidR="005E3CC4" w:rsidRDefault="00B06748">
      <w:r>
        <w:rPr>
          <w:b/>
          <w:sz w:val="24"/>
          <w:szCs w:val="24"/>
        </w:rPr>
        <w:t xml:space="preserve"> </w:t>
      </w:r>
    </w:p>
    <w:p w:rsidR="005E3CC4" w:rsidRDefault="00B06748">
      <w:r>
        <w:rPr>
          <w:b/>
          <w:sz w:val="24"/>
          <w:szCs w:val="24"/>
        </w:rPr>
        <w:t>Data Center</w:t>
      </w:r>
    </w:p>
    <w:p w:rsidR="005E3CC4" w:rsidRDefault="00B06748">
      <w:pPr>
        <w:numPr>
          <w:ilvl w:val="0"/>
          <w:numId w:val="9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Tentatively scheduled extended maintenance 9/19/2015 - 9/20/2015</w:t>
      </w:r>
    </w:p>
    <w:p w:rsidR="005E3CC4" w:rsidRDefault="00B06748">
      <w:pPr>
        <w:numPr>
          <w:ilvl w:val="0"/>
          <w:numId w:val="9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Attempting to find a window this </w:t>
      </w:r>
      <w:proofErr w:type="gramStart"/>
      <w:r>
        <w:rPr>
          <w:sz w:val="24"/>
          <w:szCs w:val="24"/>
        </w:rPr>
        <w:t>Summer</w:t>
      </w:r>
      <w:proofErr w:type="gramEnd"/>
      <w:r>
        <w:rPr>
          <w:sz w:val="24"/>
          <w:szCs w:val="24"/>
        </w:rPr>
        <w:t xml:space="preserve"> starting at 1:00 AM on a Sunday to perform access layer code upgrades within DC1 and DC2.</w:t>
      </w:r>
    </w:p>
    <w:p w:rsidR="005E3CC4" w:rsidRDefault="00B06748">
      <w:r>
        <w:rPr>
          <w:sz w:val="24"/>
          <w:szCs w:val="24"/>
        </w:rPr>
        <w:t xml:space="preserve"> </w:t>
      </w:r>
    </w:p>
    <w:p w:rsidR="005E3CC4" w:rsidRDefault="00B06748">
      <w:r>
        <w:rPr>
          <w:b/>
          <w:sz w:val="24"/>
          <w:szCs w:val="24"/>
        </w:rPr>
        <w:t>Access Layer</w:t>
      </w:r>
    </w:p>
    <w:p w:rsidR="005E3CC4" w:rsidRDefault="00B06748">
      <w:pPr>
        <w:numPr>
          <w:ilvl w:val="0"/>
          <w:numId w:val="10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Building upgrades “CALA Lite”  - FY14/15 projects - all designs complete except for Venture II, Nelson, Textile</w:t>
      </w:r>
      <w:r>
        <w:rPr>
          <w:sz w:val="24"/>
          <w:szCs w:val="24"/>
        </w:rPr>
        <w:t>s (in progress)</w:t>
      </w:r>
    </w:p>
    <w:p w:rsidR="005E3CC4" w:rsidRDefault="00B06748">
      <w:pPr>
        <w:numPr>
          <w:ilvl w:val="0"/>
          <w:numId w:val="10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Faulty 3rd party transceivers have been replaced.</w:t>
      </w:r>
    </w:p>
    <w:p w:rsidR="005E3CC4" w:rsidRDefault="00B06748">
      <w:pPr>
        <w:numPr>
          <w:ilvl w:val="0"/>
          <w:numId w:val="10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IOS upgrades this Summer within the access layer</w:t>
      </w:r>
    </w:p>
    <w:p w:rsidR="005E3CC4" w:rsidRDefault="005E3CC4"/>
    <w:p w:rsidR="005E3CC4" w:rsidRDefault="00B06748">
      <w:proofErr w:type="spellStart"/>
      <w:r>
        <w:rPr>
          <w:b/>
          <w:sz w:val="24"/>
          <w:szCs w:val="24"/>
        </w:rPr>
        <w:t>Bluelights</w:t>
      </w:r>
      <w:proofErr w:type="spellEnd"/>
      <w:r>
        <w:rPr>
          <w:b/>
          <w:sz w:val="24"/>
          <w:szCs w:val="24"/>
        </w:rPr>
        <w:t xml:space="preserve"> -</w:t>
      </w:r>
      <w:r>
        <w:rPr>
          <w:sz w:val="24"/>
          <w:szCs w:val="24"/>
        </w:rPr>
        <w:t xml:space="preserve"> Working on comprehensive long-term plan</w:t>
      </w:r>
    </w:p>
    <w:p w:rsidR="005E3CC4" w:rsidRDefault="005E3CC4"/>
    <w:p w:rsidR="005E3CC4" w:rsidRDefault="00B06748">
      <w:r>
        <w:rPr>
          <w:b/>
          <w:sz w:val="24"/>
          <w:szCs w:val="24"/>
        </w:rPr>
        <w:t xml:space="preserve">Cellular/mobile </w:t>
      </w:r>
      <w:r>
        <w:rPr>
          <w:sz w:val="24"/>
          <w:szCs w:val="24"/>
        </w:rPr>
        <w:t>– Verizon/</w:t>
      </w:r>
      <w:proofErr w:type="spellStart"/>
      <w:r>
        <w:rPr>
          <w:sz w:val="24"/>
          <w:szCs w:val="24"/>
        </w:rPr>
        <w:t>Spidercloud</w:t>
      </w:r>
      <w:proofErr w:type="spellEnd"/>
      <w:r>
        <w:rPr>
          <w:sz w:val="24"/>
          <w:szCs w:val="24"/>
        </w:rPr>
        <w:t xml:space="preserve"> pilot - meetings ongoing</w:t>
      </w:r>
    </w:p>
    <w:p w:rsidR="005E3CC4" w:rsidRDefault="005E3CC4"/>
    <w:p w:rsidR="005E3CC4" w:rsidRDefault="00B06748"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Budget</w:t>
      </w:r>
    </w:p>
    <w:p w:rsidR="005E3CC4" w:rsidRDefault="00B06748">
      <w:pPr>
        <w:numPr>
          <w:ilvl w:val="0"/>
          <w:numId w:val="7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Will be moving to FTE-based model for 15/16 and converting to auxiliary (redistributing state funds to units in same ratio impacted to be net 0)</w:t>
      </w:r>
    </w:p>
    <w:p w:rsidR="005E3CC4" w:rsidRDefault="005E3CC4"/>
    <w:p w:rsidR="005E3CC4" w:rsidRDefault="00B06748">
      <w:r>
        <w:rPr>
          <w:b/>
          <w:sz w:val="24"/>
          <w:szCs w:val="24"/>
        </w:rPr>
        <w:t>Unified Communications</w:t>
      </w:r>
    </w:p>
    <w:p w:rsidR="005E3CC4" w:rsidRDefault="00B06748">
      <w:pPr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UNCG and App State Updates</w:t>
      </w:r>
    </w:p>
    <w:p w:rsidR="005E3CC4" w:rsidRDefault="00B06748">
      <w:pPr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Update on SIP trunks</w:t>
      </w:r>
    </w:p>
    <w:p w:rsidR="005E3CC4" w:rsidRDefault="00B06748">
      <w:pPr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Centrex retirement in 2016/2018</w:t>
      </w:r>
    </w:p>
    <w:p w:rsidR="005E3CC4" w:rsidRDefault="00B06748">
      <w:pPr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VG350 U</w:t>
      </w:r>
      <w:r>
        <w:rPr>
          <w:sz w:val="24"/>
          <w:szCs w:val="24"/>
        </w:rPr>
        <w:t>pdate</w:t>
      </w:r>
    </w:p>
    <w:p w:rsidR="005E3CC4" w:rsidRDefault="00B06748">
      <w:pPr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Cisco Licensing </w:t>
      </w:r>
    </w:p>
    <w:p w:rsidR="005E3CC4" w:rsidRDefault="00B06748">
      <w:pPr>
        <w:numPr>
          <w:ilvl w:val="1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-- ELA (Enterprise Licensing Agreement)</w:t>
      </w:r>
    </w:p>
    <w:p w:rsidR="005E3CC4" w:rsidRDefault="00B06748">
      <w:pPr>
        <w:numPr>
          <w:ilvl w:val="1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-- VCS (Video Communications Server)</w:t>
      </w:r>
    </w:p>
    <w:p w:rsidR="005E3CC4" w:rsidRDefault="00B06748">
      <w:pPr>
        <w:numPr>
          <w:ilvl w:val="1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-- CER (Cisco Emergency Responder)</w:t>
      </w:r>
    </w:p>
    <w:p w:rsidR="005E3CC4" w:rsidRDefault="00B06748">
      <w:pPr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proofErr w:type="spellStart"/>
      <w:r>
        <w:rPr>
          <w:sz w:val="24"/>
          <w:szCs w:val="24"/>
        </w:rPr>
        <w:t>MySoft</w:t>
      </w:r>
      <w:proofErr w:type="spellEnd"/>
      <w:r>
        <w:rPr>
          <w:sz w:val="24"/>
          <w:szCs w:val="24"/>
        </w:rPr>
        <w:t xml:space="preserve"> Replacement</w:t>
      </w:r>
    </w:p>
    <w:p w:rsidR="005E3CC4" w:rsidRDefault="00B06748">
      <w:pPr>
        <w:pStyle w:val="Heading2"/>
        <w:spacing w:before="360" w:after="80"/>
        <w:contextualSpacing w:val="0"/>
      </w:pPr>
      <w:bookmarkStart w:id="6" w:name="h.13t8vihn02dw" w:colFirst="0" w:colLast="0"/>
      <w:bookmarkEnd w:id="6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sz w:val="24"/>
          <w:szCs w:val="24"/>
        </w:rPr>
        <w:t>Wireless</w:t>
      </w:r>
    </w:p>
    <w:p w:rsidR="005E3CC4" w:rsidRDefault="00B06748">
      <w:pPr>
        <w:numPr>
          <w:ilvl w:val="0"/>
          <w:numId w:val="2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HP purchase of Aruba - HP moving layer 2 switching into the Aruba management structure</w:t>
      </w:r>
    </w:p>
    <w:p w:rsidR="005E3CC4" w:rsidRDefault="00B06748">
      <w:pPr>
        <w:numPr>
          <w:ilvl w:val="0"/>
          <w:numId w:val="2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In de</w:t>
      </w:r>
      <w:r>
        <w:rPr>
          <w:sz w:val="24"/>
          <w:szCs w:val="24"/>
        </w:rPr>
        <w:t>sign – Talley phase 2</w:t>
      </w:r>
    </w:p>
    <w:p w:rsidR="005E3CC4" w:rsidRDefault="00B06748">
      <w:pPr>
        <w:numPr>
          <w:ilvl w:val="0"/>
          <w:numId w:val="2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Test bed in Hillsborough Bldg.</w:t>
      </w:r>
    </w:p>
    <w:p w:rsidR="005E3CC4" w:rsidRDefault="00B06748">
      <w:pPr>
        <w:numPr>
          <w:ilvl w:val="0"/>
          <w:numId w:val="2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>Residence Hall full wireless – planning in progress for deployment summers of 2016 and 2017</w:t>
      </w:r>
    </w:p>
    <w:p w:rsidR="005E3CC4" w:rsidRDefault="00B06748">
      <w:pPr>
        <w:numPr>
          <w:ilvl w:val="0"/>
          <w:numId w:val="2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EDUROAM (secure SSID )</w:t>
      </w:r>
    </w:p>
    <w:p w:rsidR="005E3CC4" w:rsidRDefault="00B06748">
      <w:pPr>
        <w:numPr>
          <w:ilvl w:val="1"/>
          <w:numId w:val="2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Goal is to eventually transition as many stakeholders as possible to use this SSID</w:t>
      </w:r>
    </w:p>
    <w:p w:rsidR="005E3CC4" w:rsidRDefault="00B06748">
      <w:pPr>
        <w:numPr>
          <w:ilvl w:val="0"/>
          <w:numId w:val="2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Proac</w:t>
      </w:r>
      <w:r>
        <w:rPr>
          <w:sz w:val="24"/>
          <w:szCs w:val="24"/>
        </w:rPr>
        <w:t>tive monitoring of over saturated 11n AP’s.</w:t>
      </w:r>
    </w:p>
    <w:p w:rsidR="005E3CC4" w:rsidRDefault="00B06748">
      <w:pPr>
        <w:numPr>
          <w:ilvl w:val="0"/>
          <w:numId w:val="2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Other project requests?</w:t>
      </w:r>
    </w:p>
    <w:p w:rsidR="005E3CC4" w:rsidRDefault="00B06748">
      <w:pPr>
        <w:pStyle w:val="Heading3"/>
        <w:spacing w:before="280" w:after="80"/>
        <w:contextualSpacing w:val="0"/>
      </w:pPr>
      <w:bookmarkStart w:id="7" w:name="h.8nz7izdlmtc8" w:colFirst="0" w:colLast="0"/>
      <w:bookmarkEnd w:id="7"/>
      <w:r>
        <w:rPr>
          <w:rFonts w:ascii="Arial" w:eastAsia="Arial" w:hAnsi="Arial" w:cs="Arial"/>
          <w:color w:val="000000"/>
        </w:rPr>
        <w:t xml:space="preserve"> Parking Lot Items</w:t>
      </w:r>
    </w:p>
    <w:p w:rsidR="005E3CC4" w:rsidRDefault="00B06748">
      <w:pPr>
        <w:numPr>
          <w:ilvl w:val="0"/>
          <w:numId w:val="4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Routing licenses at the BDF level – when and how much should occupants pay? Interim solution is 50/50 when “desired”, </w:t>
      </w:r>
      <w:proofErr w:type="spellStart"/>
      <w:r>
        <w:rPr>
          <w:sz w:val="24"/>
          <w:szCs w:val="24"/>
        </w:rPr>
        <w:t>ComTech</w:t>
      </w:r>
      <w:proofErr w:type="spellEnd"/>
      <w:r>
        <w:rPr>
          <w:sz w:val="24"/>
          <w:szCs w:val="24"/>
        </w:rPr>
        <w:t xml:space="preserve"> funds when required</w:t>
      </w:r>
    </w:p>
    <w:p w:rsidR="005E3CC4" w:rsidRDefault="00B06748">
      <w:pPr>
        <w:numPr>
          <w:ilvl w:val="0"/>
          <w:numId w:val="4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“virtual data center” – what is it and who pays</w:t>
      </w:r>
    </w:p>
    <w:p w:rsidR="005E3CC4" w:rsidRDefault="00B06748">
      <w:pPr>
        <w:numPr>
          <w:ilvl w:val="0"/>
          <w:numId w:val="4"/>
        </w:numPr>
        <w:ind w:hanging="360"/>
        <w:contextualSpacing/>
        <w:rPr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Funding for server rooms, higher capacity (10Gbs ports), etc.</w:t>
      </w:r>
    </w:p>
    <w:p w:rsidR="005E3CC4" w:rsidRDefault="00B06748">
      <w:pPr>
        <w:pStyle w:val="Heading2"/>
        <w:spacing w:before="360" w:after="80"/>
        <w:contextualSpacing w:val="0"/>
      </w:pPr>
      <w:bookmarkStart w:id="8" w:name="h.gfd48qard3bg" w:colFirst="0" w:colLast="0"/>
      <w:bookmarkEnd w:id="8"/>
      <w:r>
        <w:rPr>
          <w:rFonts w:ascii="Arial" w:eastAsia="Arial" w:hAnsi="Arial" w:cs="Arial"/>
          <w:sz w:val="24"/>
          <w:szCs w:val="24"/>
        </w:rPr>
        <w:t xml:space="preserve"> Upcoming Meeting Dates</w:t>
      </w:r>
    </w:p>
    <w:p w:rsidR="005E3CC4" w:rsidRDefault="00B06748">
      <w:pPr>
        <w:numPr>
          <w:ilvl w:val="0"/>
          <w:numId w:val="6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Next CTAG </w:t>
      </w:r>
      <w:proofErr w:type="gramStart"/>
      <w:r>
        <w:rPr>
          <w:sz w:val="24"/>
          <w:szCs w:val="24"/>
        </w:rPr>
        <w:t>Meeting  –</w:t>
      </w:r>
      <w:proofErr w:type="gramEnd"/>
      <w:r>
        <w:rPr>
          <w:sz w:val="24"/>
          <w:szCs w:val="24"/>
        </w:rPr>
        <w:t xml:space="preserve"> TBD (6/25?)</w:t>
      </w:r>
    </w:p>
    <w:p w:rsidR="005E3CC4" w:rsidRDefault="005E3CC4"/>
    <w:sectPr w:rsidR="005E3CC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A5E6B"/>
    <w:multiLevelType w:val="multilevel"/>
    <w:tmpl w:val="E414869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2D182B19"/>
    <w:multiLevelType w:val="multilevel"/>
    <w:tmpl w:val="142AD66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2ECC7FE4"/>
    <w:multiLevelType w:val="multilevel"/>
    <w:tmpl w:val="5E6228C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39250D67"/>
    <w:multiLevelType w:val="multilevel"/>
    <w:tmpl w:val="D40C59C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43670051"/>
    <w:multiLevelType w:val="multilevel"/>
    <w:tmpl w:val="B38ECD8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 w15:restartNumberingAfterBreak="0">
    <w:nsid w:val="493C470A"/>
    <w:multiLevelType w:val="multilevel"/>
    <w:tmpl w:val="344EF83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 w15:restartNumberingAfterBreak="0">
    <w:nsid w:val="62897A88"/>
    <w:multiLevelType w:val="multilevel"/>
    <w:tmpl w:val="12C0B10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 w15:restartNumberingAfterBreak="0">
    <w:nsid w:val="68A66354"/>
    <w:multiLevelType w:val="multilevel"/>
    <w:tmpl w:val="9610735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 w15:restartNumberingAfterBreak="0">
    <w:nsid w:val="7B0B1DDF"/>
    <w:multiLevelType w:val="multilevel"/>
    <w:tmpl w:val="62DC04A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 w15:restartNumberingAfterBreak="0">
    <w:nsid w:val="7B8B45E3"/>
    <w:multiLevelType w:val="multilevel"/>
    <w:tmpl w:val="A1886DC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 w15:restartNumberingAfterBreak="0">
    <w:nsid w:val="7EA83876"/>
    <w:multiLevelType w:val="multilevel"/>
    <w:tmpl w:val="A638616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0"/>
  </w:num>
  <w:num w:numId="5">
    <w:abstractNumId w:val="2"/>
  </w:num>
  <w:num w:numId="6">
    <w:abstractNumId w:val="1"/>
  </w:num>
  <w:num w:numId="7">
    <w:abstractNumId w:val="9"/>
  </w:num>
  <w:num w:numId="8">
    <w:abstractNumId w:val="7"/>
  </w:num>
  <w:num w:numId="9">
    <w:abstractNumId w:val="6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CC4"/>
    <w:rsid w:val="005E3CC4"/>
    <w:rsid w:val="00B06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D9DD4D8-B5A4-4B5C-A0D7-FE537A649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Carolina State University</Company>
  <LinksUpToDate>false</LinksUpToDate>
  <CharactersWithSpaces>3336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Gaddy</dc:creator>
  <cp:lastModifiedBy>Patricia Gaddy</cp:lastModifiedBy>
  <cp:revision>2</cp:revision>
  <dcterms:created xsi:type="dcterms:W3CDTF">2015-06-30T12:57:00Z</dcterms:created>
  <dcterms:modified xsi:type="dcterms:W3CDTF">2015-06-30T12:57:00Z</dcterms:modified>
</cp:coreProperties>
</file>