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0EA5" w:rsidRDefault="00C14052">
      <w:pPr>
        <w:pStyle w:val="Heading1"/>
        <w:contextualSpacing w:val="0"/>
        <w:jc w:val="center"/>
      </w:pPr>
      <w:bookmarkStart w:id="0" w:name="_6nvw8sv28227" w:colFirst="0" w:colLast="0"/>
      <w:bookmarkEnd w:id="0"/>
      <w:r>
        <w:t>Communication Technologies Advisory Group</w:t>
      </w:r>
      <w:r w:rsidR="00D96E46">
        <w:t xml:space="preserve"> Notes</w:t>
      </w:r>
    </w:p>
    <w:p w:rsidR="00270EA5" w:rsidRDefault="00C14052">
      <w:pPr>
        <w:pStyle w:val="Heading1"/>
        <w:contextualSpacing w:val="0"/>
        <w:jc w:val="center"/>
      </w:pPr>
      <w:bookmarkStart w:id="1" w:name="_5kdbckkrdnib" w:colFirst="0" w:colLast="0"/>
      <w:bookmarkEnd w:id="1"/>
      <w:r>
        <w:t>August 4, 2016</w:t>
      </w:r>
    </w:p>
    <w:p w:rsidR="00D96E46" w:rsidRDefault="00D96E46" w:rsidP="00D96E46"/>
    <w:p w:rsidR="00D96E46" w:rsidRPr="00D96E46" w:rsidRDefault="00D96E46" w:rsidP="00D96E46">
      <w:r>
        <w:t>Present:</w:t>
      </w:r>
      <w:r>
        <w:tab/>
        <w:t xml:space="preserve">VJ Tailor, Fred Acker, Debbie </w:t>
      </w:r>
      <w:proofErr w:type="spellStart"/>
      <w:r>
        <w:t>Carraway</w:t>
      </w:r>
      <w:proofErr w:type="spellEnd"/>
      <w:r>
        <w:t xml:space="preserve">, Ed Rogers, David </w:t>
      </w:r>
      <w:proofErr w:type="spellStart"/>
      <w:r>
        <w:t>Ladrie</w:t>
      </w:r>
      <w:proofErr w:type="spellEnd"/>
      <w:r>
        <w:t>, Greg James, Kevin Lee, Keith Boswell, Josh Jury, Greg Sparks, Alan Galloway, Franklin Finch, Jill Sexton</w:t>
      </w:r>
    </w:p>
    <w:p w:rsidR="00270EA5" w:rsidRDefault="00C14052">
      <w:pPr>
        <w:pStyle w:val="Heading1"/>
        <w:contextualSpacing w:val="0"/>
        <w:rPr>
          <w:rFonts w:ascii="Arial" w:eastAsia="Arial" w:hAnsi="Arial" w:cs="Arial"/>
          <w:b/>
          <w:sz w:val="24"/>
          <w:szCs w:val="24"/>
        </w:rPr>
      </w:pPr>
      <w:bookmarkStart w:id="2" w:name="_pb57y2xxbkn2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F72FFF" w:rsidRDefault="00F72FFF" w:rsidP="00F72FFF">
      <w:r>
        <w:t xml:space="preserve">Staffing in </w:t>
      </w:r>
      <w:proofErr w:type="spellStart"/>
      <w:r>
        <w:t>ComTech</w:t>
      </w:r>
      <w:proofErr w:type="spellEnd"/>
      <w:r w:rsidR="00C35179">
        <w:t xml:space="preserve"> </w:t>
      </w:r>
    </w:p>
    <w:p w:rsidR="00F72FFF" w:rsidRDefault="00F72FFF" w:rsidP="00F72FFF">
      <w:r>
        <w:tab/>
        <w:t>Clayton Maxwell (new employee, Network</w:t>
      </w:r>
      <w:r w:rsidR="00C35179">
        <w:t xml:space="preserve"> </w:t>
      </w:r>
      <w:r>
        <w:t>Tools Developer)</w:t>
      </w:r>
    </w:p>
    <w:p w:rsidR="002C3C52" w:rsidRDefault="00F72FFF" w:rsidP="00F72FFF">
      <w:r>
        <w:tab/>
        <w:t>Ear</w:t>
      </w:r>
      <w:r w:rsidR="002C3C52">
        <w:t>ly</w:t>
      </w:r>
      <w:r>
        <w:t xml:space="preserve"> September</w:t>
      </w:r>
      <w:r w:rsidR="002C3C52">
        <w:t xml:space="preserve"> will fill </w:t>
      </w:r>
      <w:r>
        <w:t>Security position</w:t>
      </w:r>
    </w:p>
    <w:p w:rsidR="00C35179" w:rsidRDefault="00C35179" w:rsidP="00F72FFF">
      <w:bookmarkStart w:id="3" w:name="_GoBack"/>
      <w:bookmarkEnd w:id="3"/>
      <w:r>
        <w:tab/>
        <w:t>Lead Network Architect position post next week</w:t>
      </w:r>
    </w:p>
    <w:p w:rsidR="00C35179" w:rsidRPr="00F72FFF" w:rsidRDefault="00C35179" w:rsidP="00F72FFF">
      <w:r>
        <w:tab/>
        <w:t>Adding another Senior Engineer to post next week</w:t>
      </w:r>
      <w:r>
        <w:tab/>
      </w:r>
    </w:p>
    <w:p w:rsidR="00270EA5" w:rsidRDefault="00C14052">
      <w:pPr>
        <w:pStyle w:val="Heading2"/>
        <w:spacing w:before="360" w:after="80"/>
        <w:contextualSpacing w:val="0"/>
      </w:pPr>
      <w:bookmarkStart w:id="4" w:name="_7xvhc0xzfxud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CATV - </w:t>
      </w:r>
    </w:p>
    <w:p w:rsidR="00270EA5" w:rsidRDefault="00C14052">
      <w:r>
        <w:rPr>
          <w:sz w:val="24"/>
          <w:szCs w:val="24"/>
        </w:rPr>
        <w:t xml:space="preserve"> </w:t>
      </w:r>
    </w:p>
    <w:p w:rsidR="00270EA5" w:rsidRDefault="00C14052">
      <w:r>
        <w:rPr>
          <w:b/>
          <w:sz w:val="24"/>
          <w:szCs w:val="24"/>
        </w:rPr>
        <w:t>MDFs</w:t>
      </w:r>
    </w:p>
    <w:p w:rsidR="00270EA5" w:rsidRDefault="00C14052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CMDF - </w:t>
      </w:r>
      <w:proofErr w:type="spellStart"/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HVAC redundancy - design in progress </w:t>
      </w:r>
      <w:r w:rsidR="00C35179">
        <w:rPr>
          <w:sz w:val="24"/>
          <w:szCs w:val="24"/>
        </w:rPr>
        <w:t>should be done by December</w:t>
      </w:r>
    </w:p>
    <w:p w:rsidR="00270EA5" w:rsidRDefault="00C14052">
      <w:r>
        <w:rPr>
          <w:sz w:val="24"/>
          <w:szCs w:val="24"/>
        </w:rPr>
        <w:t xml:space="preserve"> </w:t>
      </w:r>
    </w:p>
    <w:p w:rsidR="00270EA5" w:rsidRDefault="00C14052">
      <w:r>
        <w:rPr>
          <w:b/>
          <w:sz w:val="24"/>
          <w:szCs w:val="24"/>
        </w:rPr>
        <w:t>Infrastructure Records</w:t>
      </w:r>
    </w:p>
    <w:p w:rsidR="00270EA5" w:rsidRDefault="00C14052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Outside plant fiber inventory - on hold</w:t>
      </w:r>
      <w:r w:rsidR="00C35179">
        <w:rPr>
          <w:sz w:val="24"/>
          <w:szCs w:val="24"/>
        </w:rPr>
        <w:t xml:space="preserve"> (hiring new employee)</w:t>
      </w:r>
    </w:p>
    <w:p w:rsidR="00270EA5" w:rsidRDefault="00C14052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(190/201 buildings loaded)</w:t>
      </w:r>
    </w:p>
    <w:p w:rsidR="00270EA5" w:rsidRDefault="00C14052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Classroom wireless - maps to be updated/changed to reflect new ratio of 1:40 instead of 1:25 </w:t>
      </w:r>
    </w:p>
    <w:p w:rsidR="00270EA5" w:rsidRDefault="00C14052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New PLA ground interface </w:t>
      </w:r>
      <w:r w:rsidR="00C35179">
        <w:rPr>
          <w:sz w:val="24"/>
          <w:szCs w:val="24"/>
        </w:rPr>
        <w:t xml:space="preserve">–working with Facilities-will do in-house trial with </w:t>
      </w:r>
      <w:proofErr w:type="spellStart"/>
      <w:r w:rsidR="00C35179">
        <w:rPr>
          <w:sz w:val="24"/>
          <w:szCs w:val="24"/>
        </w:rPr>
        <w:t>Comtech</w:t>
      </w:r>
      <w:proofErr w:type="spellEnd"/>
      <w:proofErr w:type="gramStart"/>
      <w:r w:rsidR="00C35179">
        <w:rPr>
          <w:sz w:val="24"/>
          <w:szCs w:val="24"/>
        </w:rPr>
        <w:t>..</w:t>
      </w:r>
      <w:proofErr w:type="gramEnd"/>
      <w:r w:rsidR="00C35179">
        <w:rPr>
          <w:sz w:val="24"/>
          <w:szCs w:val="24"/>
        </w:rPr>
        <w:t xml:space="preserve"> should be released to everyone in</w:t>
      </w:r>
      <w:r>
        <w:rPr>
          <w:sz w:val="24"/>
          <w:szCs w:val="24"/>
        </w:rPr>
        <w:t xml:space="preserve"> Sept</w:t>
      </w:r>
    </w:p>
    <w:p w:rsidR="00270EA5" w:rsidRDefault="00C14052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256 buildings (41,100 outlets) in PLA ground.</w:t>
      </w:r>
    </w:p>
    <w:p w:rsidR="00270EA5" w:rsidRDefault="00C14052">
      <w:r>
        <w:rPr>
          <w:sz w:val="24"/>
          <w:szCs w:val="24"/>
        </w:rPr>
        <w:t xml:space="preserve"> </w:t>
      </w:r>
    </w:p>
    <w:p w:rsidR="00270EA5" w:rsidRDefault="00C14052">
      <w:r>
        <w:rPr>
          <w:b/>
          <w:sz w:val="24"/>
          <w:szCs w:val="24"/>
        </w:rPr>
        <w:t>Building Infrastructure Projects</w:t>
      </w:r>
    </w:p>
    <w:p w:rsidR="00270EA5" w:rsidRDefault="00C14052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CFL, </w:t>
      </w:r>
      <w:proofErr w:type="spellStart"/>
      <w:r>
        <w:rPr>
          <w:sz w:val="24"/>
          <w:szCs w:val="24"/>
        </w:rPr>
        <w:t>Syme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Bragaw</w:t>
      </w:r>
      <w:proofErr w:type="spellEnd"/>
      <w:r>
        <w:rPr>
          <w:sz w:val="24"/>
          <w:szCs w:val="24"/>
        </w:rPr>
        <w:t>, Delta Gamma - substantially complete</w:t>
      </w:r>
    </w:p>
    <w:p w:rsidR="00270EA5" w:rsidRDefault="00C14052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Daniels, MRC, Reynolds under construction</w:t>
      </w:r>
    </w:p>
    <w:p w:rsidR="00270EA5" w:rsidRDefault="00C14052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Winston/Caldwell/Tompkins, Gardner/</w:t>
      </w:r>
      <w:proofErr w:type="spellStart"/>
      <w:r>
        <w:rPr>
          <w:sz w:val="24"/>
          <w:szCs w:val="24"/>
        </w:rPr>
        <w:t>Bostian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Phytotron</w:t>
      </w:r>
      <w:proofErr w:type="spellEnd"/>
      <w:r>
        <w:rPr>
          <w:sz w:val="24"/>
          <w:szCs w:val="24"/>
        </w:rPr>
        <w:t>, CVM Main in design</w:t>
      </w:r>
    </w:p>
    <w:p w:rsidR="00270EA5" w:rsidRDefault="00C14052">
      <w:r>
        <w:rPr>
          <w:b/>
          <w:sz w:val="24"/>
          <w:szCs w:val="24"/>
        </w:rPr>
        <w:t xml:space="preserve"> </w:t>
      </w:r>
    </w:p>
    <w:p w:rsidR="00270EA5" w:rsidRDefault="00C14052"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Next round starts in fall</w:t>
      </w:r>
      <w:r w:rsidR="00C35179">
        <w:rPr>
          <w:sz w:val="24"/>
          <w:szCs w:val="24"/>
        </w:rPr>
        <w:t>/October</w:t>
      </w:r>
      <w:r>
        <w:rPr>
          <w:sz w:val="24"/>
          <w:szCs w:val="24"/>
        </w:rPr>
        <w:t>.</w:t>
      </w:r>
    </w:p>
    <w:p w:rsidR="00270EA5" w:rsidRDefault="00C14052">
      <w:r>
        <w:rPr>
          <w:b/>
          <w:sz w:val="24"/>
          <w:szCs w:val="24"/>
        </w:rPr>
        <w:t xml:space="preserve"> </w:t>
      </w:r>
    </w:p>
    <w:p w:rsidR="00270EA5" w:rsidRDefault="00C14052">
      <w:r>
        <w:rPr>
          <w:b/>
          <w:sz w:val="24"/>
          <w:szCs w:val="24"/>
        </w:rPr>
        <w:t>Campus Backbone</w:t>
      </w:r>
    </w:p>
    <w:p w:rsidR="00270EA5" w:rsidRDefault="00C14052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 (under construction), SMDF (design)</w:t>
      </w:r>
    </w:p>
    <w:p w:rsidR="00270EA5" w:rsidRDefault="00C14052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Backbone IOS maintenance will be required this Summer date TBD</w:t>
      </w:r>
    </w:p>
    <w:p w:rsidR="00270EA5" w:rsidRDefault="00C14052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alternate fiber route Main Campus to CVM (144 strands)</w:t>
      </w:r>
    </w:p>
    <w:p w:rsidR="00270EA5" w:rsidRDefault="00C14052">
      <w:r>
        <w:rPr>
          <w:b/>
          <w:sz w:val="24"/>
          <w:szCs w:val="24"/>
        </w:rPr>
        <w:t xml:space="preserve"> </w:t>
      </w:r>
    </w:p>
    <w:p w:rsidR="00270EA5" w:rsidRDefault="00C14052">
      <w:r>
        <w:rPr>
          <w:b/>
          <w:sz w:val="24"/>
          <w:szCs w:val="24"/>
        </w:rPr>
        <w:lastRenderedPageBreak/>
        <w:t>Data Center</w:t>
      </w:r>
    </w:p>
    <w:p w:rsidR="00270EA5" w:rsidRDefault="00C14052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DC maintenance September 17-18</w:t>
      </w:r>
    </w:p>
    <w:p w:rsidR="00270EA5" w:rsidRDefault="00C14052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Primary Data Center</w:t>
      </w:r>
      <w:r w:rsidR="003E3CD9">
        <w:rPr>
          <w:sz w:val="24"/>
          <w:szCs w:val="24"/>
        </w:rPr>
        <w:t xml:space="preserve"> (new name for the Data Center)</w:t>
      </w:r>
      <w:r>
        <w:rPr>
          <w:sz w:val="24"/>
          <w:szCs w:val="24"/>
        </w:rPr>
        <w:t xml:space="preserve"> - power calculations in progress</w:t>
      </w:r>
    </w:p>
    <w:p w:rsidR="00270EA5" w:rsidRDefault="00C14052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Asking CITD for assistance in determining future needs</w:t>
      </w:r>
      <w:r w:rsidR="003E3CD9">
        <w:rPr>
          <w:sz w:val="24"/>
          <w:szCs w:val="24"/>
        </w:rPr>
        <w:t>-</w:t>
      </w:r>
      <w:r w:rsidR="004D63F9">
        <w:rPr>
          <w:sz w:val="24"/>
          <w:szCs w:val="24"/>
        </w:rPr>
        <w:t>(</w:t>
      </w:r>
      <w:r w:rsidR="003E3CD9">
        <w:rPr>
          <w:sz w:val="24"/>
          <w:szCs w:val="24"/>
        </w:rPr>
        <w:t>how many RU</w:t>
      </w:r>
      <w:r w:rsidR="004D63F9">
        <w:rPr>
          <w:sz w:val="24"/>
          <w:szCs w:val="24"/>
        </w:rPr>
        <w:t>s</w:t>
      </w:r>
      <w:r w:rsidR="003E3CD9">
        <w:rPr>
          <w:sz w:val="24"/>
          <w:szCs w:val="24"/>
        </w:rPr>
        <w:t xml:space="preserve"> do you think you would like to take</w:t>
      </w:r>
      <w:r w:rsidR="004D63F9">
        <w:rPr>
          <w:sz w:val="24"/>
          <w:szCs w:val="24"/>
        </w:rPr>
        <w:t xml:space="preserve"> advantage of?)</w:t>
      </w:r>
    </w:p>
    <w:p w:rsidR="00270EA5" w:rsidRDefault="00C14052">
      <w:r>
        <w:rPr>
          <w:sz w:val="24"/>
          <w:szCs w:val="24"/>
        </w:rPr>
        <w:t xml:space="preserve"> </w:t>
      </w:r>
    </w:p>
    <w:p w:rsidR="00270EA5" w:rsidRDefault="00270EA5"/>
    <w:p w:rsidR="00270EA5" w:rsidRDefault="00C14052">
      <w:r>
        <w:rPr>
          <w:b/>
          <w:sz w:val="24"/>
          <w:szCs w:val="24"/>
        </w:rPr>
        <w:t>Access Layer</w:t>
      </w:r>
    </w:p>
    <w:p w:rsidR="00270EA5" w:rsidRDefault="002C3C52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hyperlink r:id="rId5" w:anchor="gid=1140656333">
        <w:r w:rsidR="00C14052">
          <w:rPr>
            <w:color w:val="1155CC"/>
            <w:sz w:val="24"/>
            <w:szCs w:val="24"/>
            <w:u w:val="single"/>
          </w:rPr>
          <w:t>Building upgrades</w:t>
        </w:r>
      </w:hyperlink>
      <w:r w:rsidR="00C14052">
        <w:rPr>
          <w:sz w:val="24"/>
          <w:szCs w:val="24"/>
        </w:rPr>
        <w:t xml:space="preserve"> - full CALA - </w:t>
      </w:r>
      <w:proofErr w:type="spellStart"/>
      <w:r w:rsidR="00C14052">
        <w:rPr>
          <w:sz w:val="24"/>
          <w:szCs w:val="24"/>
        </w:rPr>
        <w:t>appr</w:t>
      </w:r>
      <w:proofErr w:type="spellEnd"/>
      <w:r w:rsidR="00C14052">
        <w:rPr>
          <w:sz w:val="24"/>
          <w:szCs w:val="24"/>
        </w:rPr>
        <w:t>. $2.5M planned for FY16/17</w:t>
      </w:r>
    </w:p>
    <w:p w:rsidR="00270EA5" w:rsidRDefault="00C14052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delayed</w:t>
      </w:r>
    </w:p>
    <w:p w:rsidR="00270EA5" w:rsidRDefault="00C14052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 projects - Student Health, Park Shops </w:t>
      </w:r>
    </w:p>
    <w:p w:rsidR="00270EA5" w:rsidRDefault="00C14052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Installation of ASR 920 routers to start over the Summer in routed buildings: Talley, Campus Police, Talley Student Center, OSCAR Lab</w:t>
      </w:r>
    </w:p>
    <w:p w:rsidR="00270EA5" w:rsidRDefault="00270EA5"/>
    <w:p w:rsidR="00270EA5" w:rsidRDefault="00C1405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Bluelights</w:t>
      </w:r>
      <w:proofErr w:type="spellEnd"/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Metrics Update</w:t>
      </w:r>
      <w:r w:rsidR="005355A2">
        <w:rPr>
          <w:sz w:val="24"/>
          <w:szCs w:val="24"/>
        </w:rPr>
        <w:t xml:space="preserve">- Greg gave a presentation that showed the tremendous progress that has been made in updating and repairing broken </w:t>
      </w:r>
      <w:proofErr w:type="spellStart"/>
      <w:r w:rsidR="005355A2">
        <w:rPr>
          <w:sz w:val="24"/>
          <w:szCs w:val="24"/>
        </w:rPr>
        <w:t>Bluelights</w:t>
      </w:r>
      <w:proofErr w:type="spellEnd"/>
      <w:r w:rsidR="005355A2">
        <w:rPr>
          <w:sz w:val="24"/>
          <w:szCs w:val="24"/>
        </w:rPr>
        <w:t xml:space="preserve">. </w:t>
      </w:r>
    </w:p>
    <w:p w:rsidR="005355A2" w:rsidRDefault="005355A2"/>
    <w:p w:rsidR="00270EA5" w:rsidRDefault="00C14052">
      <w:r>
        <w:rPr>
          <w:b/>
          <w:sz w:val="24"/>
          <w:szCs w:val="24"/>
        </w:rPr>
        <w:t xml:space="preserve">Cellular/mobile </w:t>
      </w:r>
      <w:r>
        <w:rPr>
          <w:sz w:val="24"/>
          <w:szCs w:val="24"/>
        </w:rPr>
        <w:t>– 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pilot - Williams, Scott, Riddick - shooting for go-live start of Sept, campus-wide agreement in the works</w:t>
      </w:r>
    </w:p>
    <w:p w:rsidR="00270EA5" w:rsidRDefault="00270EA5"/>
    <w:p w:rsidR="00270EA5" w:rsidRDefault="00D16D2E" w:rsidP="00D16D2E">
      <w:pPr>
        <w:tabs>
          <w:tab w:val="left" w:pos="2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IT Strategic Planning</w:t>
      </w:r>
    </w:p>
    <w:p w:rsidR="00D16D2E" w:rsidRPr="00D16D2E" w:rsidRDefault="00D16D2E" w:rsidP="00D16D2E">
      <w:pPr>
        <w:tabs>
          <w:tab w:val="left" w:pos="2820"/>
        </w:tabs>
      </w:pPr>
      <w:r w:rsidRPr="00D16D2E">
        <w:rPr>
          <w:sz w:val="24"/>
          <w:szCs w:val="24"/>
        </w:rPr>
        <w:t>Continuing to move forward. Leaning towards going from six initiatives to five</w:t>
      </w:r>
    </w:p>
    <w:p w:rsidR="00270EA5" w:rsidRDefault="00270EA5"/>
    <w:p w:rsidR="00270EA5" w:rsidRDefault="00C14052">
      <w:r>
        <w:rPr>
          <w:b/>
          <w:sz w:val="24"/>
          <w:szCs w:val="24"/>
        </w:rPr>
        <w:t>Budget</w:t>
      </w:r>
    </w:p>
    <w:p w:rsidR="00270EA5" w:rsidRDefault="00C14052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Primary focus for 16/17 will be upgrades to aging access layer</w:t>
      </w:r>
    </w:p>
    <w:p w:rsidR="00270EA5" w:rsidRDefault="00C14052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10% increase each of the next 2 years to close the gap</w:t>
      </w:r>
    </w:p>
    <w:p w:rsidR="00270EA5" w:rsidRDefault="00270EA5"/>
    <w:p w:rsidR="00270EA5" w:rsidRDefault="00C14052">
      <w:r>
        <w:rPr>
          <w:b/>
          <w:sz w:val="24"/>
          <w:szCs w:val="24"/>
        </w:rPr>
        <w:t>Unified Communications</w:t>
      </w:r>
    </w:p>
    <w:p w:rsidR="00270EA5" w:rsidRDefault="00C14052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UNCG and App State Updates</w:t>
      </w:r>
    </w:p>
    <w:p w:rsidR="00270EA5" w:rsidRDefault="00C14052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MySoft</w:t>
      </w:r>
      <w:proofErr w:type="spellEnd"/>
      <w:r>
        <w:rPr>
          <w:sz w:val="24"/>
          <w:szCs w:val="24"/>
        </w:rPr>
        <w:t xml:space="preserve"> Replacement -- PCR360</w:t>
      </w:r>
    </w:p>
    <w:p w:rsidR="00270EA5" w:rsidRDefault="00C14052">
      <w:pPr>
        <w:numPr>
          <w:ilvl w:val="1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Training complete</w:t>
      </w:r>
    </w:p>
    <w:p w:rsidR="00270EA5" w:rsidRDefault="00C14052">
      <w:pPr>
        <w:numPr>
          <w:ilvl w:val="1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Transition end of August</w:t>
      </w:r>
    </w:p>
    <w:p w:rsidR="00270EA5" w:rsidRDefault="00C14052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Lifecycle upgrade to VM complete</w:t>
      </w:r>
    </w:p>
    <w:p w:rsidR="00270EA5" w:rsidRDefault="00C14052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Planning upgrade to CUCM 10.5</w:t>
      </w:r>
    </w:p>
    <w:p w:rsidR="00270EA5" w:rsidRDefault="00C14052">
      <w:pPr>
        <w:pStyle w:val="Heading2"/>
        <w:spacing w:before="360" w:after="80"/>
        <w:contextualSpacing w:val="0"/>
      </w:pPr>
      <w:bookmarkStart w:id="5" w:name="_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270EA5" w:rsidRDefault="00C1405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Talley phase 2 (construction), Hillsborough Bldg. test bed (on hold)</w:t>
      </w:r>
    </w:p>
    <w:p w:rsidR="00270EA5" w:rsidRDefault="00C1405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Residence Hall full wireless – phase 1 complete</w:t>
      </w:r>
    </w:p>
    <w:p w:rsidR="00270EA5" w:rsidRDefault="00C1405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270EA5" w:rsidRDefault="00C1405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Goal is to eventually transition as many stakeholders as possible to use this SSID</w:t>
      </w:r>
    </w:p>
    <w:p w:rsidR="00270EA5" w:rsidRDefault="00C14052">
      <w:pPr>
        <w:numPr>
          <w:ilvl w:val="2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1772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July</w:t>
      </w:r>
    </w:p>
    <w:p w:rsidR="00270EA5" w:rsidRDefault="00C1405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Need to “beef up” documentation - particularly around trouble-shooting</w:t>
      </w:r>
    </w:p>
    <w:p w:rsidR="00270EA5" w:rsidRDefault="00C14052">
      <w:pPr>
        <w:pStyle w:val="Heading3"/>
        <w:spacing w:before="280" w:after="80"/>
        <w:contextualSpacing w:val="0"/>
      </w:pPr>
      <w:bookmarkStart w:id="6" w:name="_8nz7izdlmtc8" w:colFirst="0" w:colLast="0"/>
      <w:bookmarkEnd w:id="6"/>
      <w:r>
        <w:rPr>
          <w:rFonts w:ascii="Arial" w:eastAsia="Arial" w:hAnsi="Arial" w:cs="Arial"/>
          <w:color w:val="000000"/>
        </w:rPr>
        <w:t xml:space="preserve"> Parking Lot Items</w:t>
      </w:r>
    </w:p>
    <w:p w:rsidR="00270EA5" w:rsidRDefault="00C14052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270EA5" w:rsidRDefault="00C14052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270EA5" w:rsidRDefault="00C14052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270EA5" w:rsidRDefault="00C14052">
      <w:pPr>
        <w:pStyle w:val="Heading2"/>
        <w:spacing w:before="360" w:after="80"/>
        <w:contextualSpacing w:val="0"/>
      </w:pPr>
      <w:bookmarkStart w:id="7" w:name="_gfd48qard3bg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270EA5" w:rsidRDefault="00C14052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9/1 9:30, AFTC 106</w:t>
      </w:r>
    </w:p>
    <w:p w:rsidR="00270EA5" w:rsidRDefault="00270EA5"/>
    <w:sectPr w:rsidR="00270E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A13"/>
    <w:multiLevelType w:val="multilevel"/>
    <w:tmpl w:val="72A6C2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1B11B0"/>
    <w:multiLevelType w:val="multilevel"/>
    <w:tmpl w:val="A1CEC8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C5169D9"/>
    <w:multiLevelType w:val="multilevel"/>
    <w:tmpl w:val="027A42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AF63D6B"/>
    <w:multiLevelType w:val="multilevel"/>
    <w:tmpl w:val="EA6CC3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B1E233A"/>
    <w:multiLevelType w:val="multilevel"/>
    <w:tmpl w:val="4B7400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ED70E0F"/>
    <w:multiLevelType w:val="multilevel"/>
    <w:tmpl w:val="F91C61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18967F8"/>
    <w:multiLevelType w:val="multilevel"/>
    <w:tmpl w:val="C596C2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4D4387E"/>
    <w:multiLevelType w:val="multilevel"/>
    <w:tmpl w:val="0B5878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486369C"/>
    <w:multiLevelType w:val="multilevel"/>
    <w:tmpl w:val="60949A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1824A6B"/>
    <w:multiLevelType w:val="multilevel"/>
    <w:tmpl w:val="410AA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F407E26"/>
    <w:multiLevelType w:val="multilevel"/>
    <w:tmpl w:val="770A37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A5"/>
    <w:rsid w:val="00270EA5"/>
    <w:rsid w:val="002C3C52"/>
    <w:rsid w:val="003E3CD9"/>
    <w:rsid w:val="004D63F9"/>
    <w:rsid w:val="005355A2"/>
    <w:rsid w:val="005810C1"/>
    <w:rsid w:val="00C14052"/>
    <w:rsid w:val="00C35179"/>
    <w:rsid w:val="00D16D2E"/>
    <w:rsid w:val="00D96E46"/>
    <w:rsid w:val="00E36947"/>
    <w:rsid w:val="00EF78D7"/>
    <w:rsid w:val="00F7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4EEDE-6CCA-452F-BDD4-ABB2F39F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jixXQNwc8CqxNrdQX4X-NGJl8yM--j5WP_xMsDgzr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4</cp:revision>
  <dcterms:created xsi:type="dcterms:W3CDTF">2016-09-20T13:06:00Z</dcterms:created>
  <dcterms:modified xsi:type="dcterms:W3CDTF">2016-09-20T18:58:00Z</dcterms:modified>
</cp:coreProperties>
</file>