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A4" w:rsidRPr="00927585" w:rsidRDefault="002052A4" w:rsidP="002052A4">
      <w:pPr>
        <w:spacing w:after="0" w:line="240" w:lineRule="auto"/>
        <w:rPr>
          <w:rFonts w:cstheme="minorHAnsi"/>
          <w:b/>
          <w:bCs/>
          <w:color w:val="000000" w:themeColor="text1"/>
          <w:sz w:val="28"/>
          <w:szCs w:val="28"/>
          <w:u w:val="single"/>
        </w:rPr>
      </w:pPr>
      <w:bookmarkStart w:id="0" w:name="_GoBack"/>
      <w:bookmarkEnd w:id="0"/>
      <w:r w:rsidRPr="00927585">
        <w:rPr>
          <w:rFonts w:cstheme="minorHAnsi"/>
          <w:b/>
          <w:bCs/>
          <w:color w:val="000000" w:themeColor="text1"/>
          <w:sz w:val="28"/>
          <w:szCs w:val="28"/>
          <w:u w:val="single"/>
        </w:rPr>
        <w:t>FOCUS</w:t>
      </w:r>
    </w:p>
    <w:p w:rsidR="007C0756" w:rsidRPr="00927585" w:rsidRDefault="00D4097B" w:rsidP="002052A4">
      <w:pPr>
        <w:spacing w:after="0"/>
        <w:rPr>
          <w:rFonts w:cstheme="minorHAnsi"/>
          <w:sz w:val="24"/>
          <w:szCs w:val="24"/>
        </w:rPr>
      </w:pPr>
      <w:r w:rsidRPr="00927585">
        <w:rPr>
          <w:rFonts w:cstheme="minorHAnsi"/>
          <w:sz w:val="24"/>
          <w:szCs w:val="24"/>
        </w:rPr>
        <w:t>The</w:t>
      </w:r>
      <w:r w:rsidR="00A37EA7" w:rsidRPr="00927585">
        <w:rPr>
          <w:rFonts w:cstheme="minorHAnsi"/>
          <w:sz w:val="24"/>
          <w:szCs w:val="24"/>
        </w:rPr>
        <w:t xml:space="preserve"> </w:t>
      </w:r>
      <w:r w:rsidR="00912B1E">
        <w:rPr>
          <w:rFonts w:cstheme="minorHAnsi"/>
          <w:sz w:val="24"/>
          <w:szCs w:val="24"/>
        </w:rPr>
        <w:t>Outreach Activity Information Management Systems (AIMS) Steering Committee</w:t>
      </w:r>
      <w:r w:rsidRPr="00927585">
        <w:rPr>
          <w:rFonts w:cstheme="minorHAnsi"/>
          <w:sz w:val="24"/>
          <w:szCs w:val="24"/>
        </w:rPr>
        <w:t xml:space="preserve"> governs t</w:t>
      </w:r>
      <w:r w:rsidR="006F2498" w:rsidRPr="00927585">
        <w:rPr>
          <w:rFonts w:cstheme="minorHAnsi"/>
          <w:snapToGrid w:val="0"/>
          <w:sz w:val="24"/>
          <w:szCs w:val="24"/>
        </w:rPr>
        <w:t>he implementation, enhancement</w:t>
      </w:r>
      <w:r w:rsidR="00347A86" w:rsidRPr="00927585">
        <w:rPr>
          <w:rFonts w:cstheme="minorHAnsi"/>
          <w:snapToGrid w:val="0"/>
          <w:sz w:val="24"/>
          <w:szCs w:val="24"/>
        </w:rPr>
        <w:t>, integration</w:t>
      </w:r>
      <w:r w:rsidR="006F2498" w:rsidRPr="00927585">
        <w:rPr>
          <w:rFonts w:cstheme="minorHAnsi"/>
          <w:snapToGrid w:val="0"/>
          <w:sz w:val="24"/>
          <w:szCs w:val="24"/>
        </w:rPr>
        <w:t xml:space="preserve"> and efficient use of NC State’s enterprise </w:t>
      </w:r>
      <w:r w:rsidR="00912B1E">
        <w:rPr>
          <w:rFonts w:cstheme="minorHAnsi"/>
          <w:snapToGrid w:val="0"/>
          <w:sz w:val="24"/>
          <w:szCs w:val="24"/>
        </w:rPr>
        <w:t>outreach, engagement and extension information</w:t>
      </w:r>
      <w:r w:rsidR="00B96725">
        <w:rPr>
          <w:rFonts w:cstheme="minorHAnsi"/>
          <w:snapToGrid w:val="0"/>
          <w:sz w:val="24"/>
          <w:szCs w:val="24"/>
        </w:rPr>
        <w:t xml:space="preserve"> </w:t>
      </w:r>
      <w:r w:rsidR="00A37EA7" w:rsidRPr="00927585">
        <w:rPr>
          <w:rFonts w:cstheme="minorHAnsi"/>
          <w:snapToGrid w:val="0"/>
          <w:sz w:val="24"/>
          <w:szCs w:val="24"/>
        </w:rPr>
        <w:t>system</w:t>
      </w:r>
      <w:r w:rsidR="005B141C">
        <w:rPr>
          <w:rFonts w:cstheme="minorHAnsi"/>
          <w:snapToGrid w:val="0"/>
          <w:sz w:val="24"/>
          <w:szCs w:val="24"/>
        </w:rPr>
        <w:t>s</w:t>
      </w:r>
      <w:r w:rsidR="003214B7" w:rsidRPr="00927585">
        <w:rPr>
          <w:rFonts w:cstheme="minorHAnsi"/>
          <w:snapToGrid w:val="0"/>
          <w:sz w:val="24"/>
          <w:szCs w:val="24"/>
        </w:rPr>
        <w:t xml:space="preserve"> </w:t>
      </w:r>
      <w:r w:rsidR="003214B7" w:rsidRPr="00927585">
        <w:rPr>
          <w:rFonts w:cstheme="minorHAnsi"/>
          <w:sz w:val="24"/>
          <w:szCs w:val="24"/>
        </w:rPr>
        <w:t xml:space="preserve">and provides input and guidance to the </w:t>
      </w:r>
      <w:r w:rsidR="00BD4C50">
        <w:rPr>
          <w:rFonts w:cstheme="minorHAnsi"/>
          <w:sz w:val="24"/>
          <w:szCs w:val="24"/>
        </w:rPr>
        <w:t>Enterprise Application</w:t>
      </w:r>
      <w:r w:rsidR="003214B7" w:rsidRPr="00927585">
        <w:rPr>
          <w:rFonts w:cstheme="minorHAnsi"/>
          <w:sz w:val="24"/>
          <w:szCs w:val="24"/>
        </w:rPr>
        <w:t xml:space="preserve"> Committee (ITSAC</w:t>
      </w:r>
      <w:r w:rsidR="00BD4C50">
        <w:rPr>
          <w:rFonts w:cstheme="minorHAnsi"/>
          <w:sz w:val="24"/>
          <w:szCs w:val="24"/>
        </w:rPr>
        <w:t>-EAC</w:t>
      </w:r>
      <w:r w:rsidR="003214B7" w:rsidRPr="00927585">
        <w:rPr>
          <w:rFonts w:cstheme="minorHAnsi"/>
          <w:sz w:val="24"/>
          <w:szCs w:val="24"/>
        </w:rPr>
        <w:t>)</w:t>
      </w:r>
      <w:r w:rsidR="00A37EA7" w:rsidRPr="00927585">
        <w:rPr>
          <w:rFonts w:cstheme="minorHAnsi"/>
          <w:sz w:val="24"/>
          <w:szCs w:val="24"/>
        </w:rPr>
        <w:t xml:space="preserve"> regarding th</w:t>
      </w:r>
      <w:r w:rsidR="005B141C">
        <w:rPr>
          <w:rFonts w:cstheme="minorHAnsi"/>
          <w:sz w:val="24"/>
          <w:szCs w:val="24"/>
        </w:rPr>
        <w:t>e</w:t>
      </w:r>
      <w:r w:rsidR="00A37EA7" w:rsidRPr="00927585">
        <w:rPr>
          <w:rFonts w:cstheme="minorHAnsi"/>
          <w:sz w:val="24"/>
          <w:szCs w:val="24"/>
        </w:rPr>
        <w:t>s</w:t>
      </w:r>
      <w:r w:rsidR="005B141C">
        <w:rPr>
          <w:rFonts w:cstheme="minorHAnsi"/>
          <w:sz w:val="24"/>
          <w:szCs w:val="24"/>
        </w:rPr>
        <w:t>e</w:t>
      </w:r>
      <w:r w:rsidR="00A37EA7" w:rsidRPr="00927585">
        <w:rPr>
          <w:rFonts w:cstheme="minorHAnsi"/>
          <w:sz w:val="24"/>
          <w:szCs w:val="24"/>
        </w:rPr>
        <w:t xml:space="preserve"> system</w:t>
      </w:r>
      <w:r w:rsidR="005B141C">
        <w:rPr>
          <w:rFonts w:cstheme="minorHAnsi"/>
          <w:sz w:val="24"/>
          <w:szCs w:val="24"/>
        </w:rPr>
        <w:t>s</w:t>
      </w:r>
      <w:r w:rsidR="00A37EA7" w:rsidRPr="00927585">
        <w:rPr>
          <w:rFonts w:cstheme="minorHAnsi"/>
          <w:sz w:val="24"/>
          <w:szCs w:val="24"/>
        </w:rPr>
        <w:t>.</w:t>
      </w:r>
      <w:r w:rsidR="007C0756" w:rsidRPr="00927585">
        <w:rPr>
          <w:rFonts w:cstheme="minorHAnsi"/>
          <w:sz w:val="24"/>
          <w:szCs w:val="24"/>
        </w:rPr>
        <w:t xml:space="preserve"> </w:t>
      </w:r>
    </w:p>
    <w:p w:rsidR="002052A4" w:rsidRPr="00927585" w:rsidRDefault="002052A4" w:rsidP="002052A4">
      <w:pPr>
        <w:spacing w:after="0"/>
        <w:rPr>
          <w:rFonts w:cstheme="minorHAnsi"/>
          <w:b/>
          <w:bCs/>
          <w:color w:val="000000" w:themeColor="text1"/>
          <w:sz w:val="24"/>
          <w:szCs w:val="24"/>
        </w:rPr>
      </w:pPr>
    </w:p>
    <w:p w:rsidR="006F2498" w:rsidRPr="00927585" w:rsidRDefault="00D4097B" w:rsidP="00C96EC3">
      <w:pPr>
        <w:pStyle w:val="Default"/>
        <w:rPr>
          <w:rFonts w:asciiTheme="minorHAnsi" w:hAnsiTheme="minorHAnsi" w:cstheme="minorHAnsi"/>
          <w:snapToGrid w:val="0"/>
        </w:rPr>
      </w:pPr>
      <w:r w:rsidRPr="00927585">
        <w:rPr>
          <w:rFonts w:asciiTheme="minorHAnsi" w:hAnsiTheme="minorHAnsi" w:cstheme="minorHAnsi"/>
          <w:snapToGrid w:val="0"/>
        </w:rPr>
        <w:t>The</w:t>
      </w:r>
      <w:r w:rsidR="00A37EA7" w:rsidRPr="00927585">
        <w:rPr>
          <w:rFonts w:asciiTheme="minorHAnsi" w:hAnsiTheme="minorHAnsi" w:cstheme="minorHAnsi"/>
          <w:snapToGrid w:val="0"/>
        </w:rPr>
        <w:t xml:space="preserve"> </w:t>
      </w:r>
      <w:r w:rsidR="00912B1E">
        <w:rPr>
          <w:rFonts w:asciiTheme="minorHAnsi" w:hAnsiTheme="minorHAnsi" w:cstheme="minorHAnsi"/>
          <w:snapToGrid w:val="0"/>
        </w:rPr>
        <w:t>Outreach AIMS Steering Committee</w:t>
      </w:r>
      <w:r w:rsidR="00A37EA7" w:rsidRPr="00927585">
        <w:rPr>
          <w:rFonts w:asciiTheme="minorHAnsi" w:hAnsiTheme="minorHAnsi" w:cstheme="minorHAnsi"/>
          <w:snapToGrid w:val="0"/>
        </w:rPr>
        <w:t xml:space="preserve"> works closely with the</w:t>
      </w:r>
      <w:r w:rsidRPr="00927585">
        <w:rPr>
          <w:rFonts w:asciiTheme="minorHAnsi" w:hAnsiTheme="minorHAnsi" w:cstheme="minorHAnsi"/>
          <w:snapToGrid w:val="0"/>
        </w:rPr>
        <w:t xml:space="preserve"> Enterprise Applications committee (ITSAC-EA</w:t>
      </w:r>
      <w:r w:rsidR="00BD4C50">
        <w:rPr>
          <w:rFonts w:asciiTheme="minorHAnsi" w:hAnsiTheme="minorHAnsi" w:cstheme="minorHAnsi"/>
          <w:snapToGrid w:val="0"/>
        </w:rPr>
        <w:t>C</w:t>
      </w:r>
      <w:r w:rsidRPr="00927585">
        <w:rPr>
          <w:rFonts w:asciiTheme="minorHAnsi" w:hAnsiTheme="minorHAnsi" w:cstheme="minorHAnsi"/>
          <w:snapToGrid w:val="0"/>
        </w:rPr>
        <w:t>)</w:t>
      </w:r>
      <w:r w:rsidR="005B141C">
        <w:rPr>
          <w:rFonts w:asciiTheme="minorHAnsi" w:hAnsiTheme="minorHAnsi" w:cstheme="minorHAnsi"/>
          <w:snapToGrid w:val="0"/>
        </w:rPr>
        <w:t>,</w:t>
      </w:r>
      <w:r w:rsidR="00A37EA7" w:rsidRPr="00927585">
        <w:rPr>
          <w:rFonts w:asciiTheme="minorHAnsi" w:hAnsiTheme="minorHAnsi" w:cstheme="minorHAnsi"/>
          <w:snapToGrid w:val="0"/>
        </w:rPr>
        <w:t xml:space="preserve"> </w:t>
      </w:r>
      <w:r w:rsidR="005B141C">
        <w:rPr>
          <w:rFonts w:asciiTheme="minorHAnsi" w:hAnsiTheme="minorHAnsi" w:cstheme="minorHAnsi"/>
          <w:snapToGrid w:val="0"/>
        </w:rPr>
        <w:t xml:space="preserve">the </w:t>
      </w:r>
      <w:r w:rsidR="00BD4C50">
        <w:rPr>
          <w:rFonts w:asciiTheme="minorHAnsi" w:hAnsiTheme="minorHAnsi" w:cstheme="minorHAnsi"/>
          <w:snapToGrid w:val="0"/>
        </w:rPr>
        <w:t xml:space="preserve">Enterprise Application Open Forum and </w:t>
      </w:r>
      <w:r w:rsidR="00A37EA7" w:rsidRPr="00927585">
        <w:rPr>
          <w:rFonts w:asciiTheme="minorHAnsi" w:hAnsiTheme="minorHAnsi" w:cstheme="minorHAnsi"/>
          <w:snapToGrid w:val="0"/>
        </w:rPr>
        <w:t xml:space="preserve">other enterprise application </w:t>
      </w:r>
      <w:r w:rsidR="00912B1E">
        <w:rPr>
          <w:rFonts w:asciiTheme="minorHAnsi" w:hAnsiTheme="minorHAnsi" w:cstheme="minorHAnsi"/>
          <w:snapToGrid w:val="0"/>
        </w:rPr>
        <w:t>Steering Committee</w:t>
      </w:r>
      <w:r w:rsidR="00A37EA7" w:rsidRPr="00927585">
        <w:rPr>
          <w:rFonts w:asciiTheme="minorHAnsi" w:hAnsiTheme="minorHAnsi" w:cstheme="minorHAnsi"/>
          <w:snapToGrid w:val="0"/>
        </w:rPr>
        <w:t>s</w:t>
      </w:r>
      <w:r w:rsidR="006F2498" w:rsidRPr="00927585">
        <w:rPr>
          <w:rFonts w:asciiTheme="minorHAnsi" w:hAnsiTheme="minorHAnsi" w:cstheme="minorHAnsi"/>
          <w:snapToGrid w:val="0"/>
        </w:rPr>
        <w:t xml:space="preserve"> </w:t>
      </w:r>
      <w:r w:rsidRPr="00927585">
        <w:rPr>
          <w:rFonts w:asciiTheme="minorHAnsi" w:hAnsiTheme="minorHAnsi" w:cstheme="minorHAnsi"/>
          <w:snapToGrid w:val="0"/>
        </w:rPr>
        <w:t>to provide this oversight and guidance</w:t>
      </w:r>
      <w:r w:rsidR="006F2498" w:rsidRPr="00927585">
        <w:rPr>
          <w:rFonts w:asciiTheme="minorHAnsi" w:hAnsiTheme="minorHAnsi" w:cstheme="minorHAnsi"/>
          <w:snapToGrid w:val="0"/>
        </w:rPr>
        <w:t xml:space="preserve">. These committees work together to </w:t>
      </w:r>
      <w:r w:rsidR="007C0756" w:rsidRPr="00927585">
        <w:rPr>
          <w:rFonts w:asciiTheme="minorHAnsi" w:hAnsiTheme="minorHAnsi" w:cstheme="minorHAnsi"/>
          <w:snapToGrid w:val="0"/>
        </w:rPr>
        <w:t xml:space="preserve">set direction, </w:t>
      </w:r>
      <w:r w:rsidR="006F2498" w:rsidRPr="00927585">
        <w:rPr>
          <w:rFonts w:asciiTheme="minorHAnsi" w:hAnsiTheme="minorHAnsi" w:cstheme="minorHAnsi"/>
          <w:snapToGrid w:val="0"/>
        </w:rPr>
        <w:t>establish priorities and allocate resources for the implementation and continuing enhancement/evolution</w:t>
      </w:r>
      <w:r w:rsidR="00347A86" w:rsidRPr="00927585">
        <w:rPr>
          <w:rFonts w:asciiTheme="minorHAnsi" w:hAnsiTheme="minorHAnsi" w:cstheme="minorHAnsi"/>
          <w:snapToGrid w:val="0"/>
        </w:rPr>
        <w:t>/integration</w:t>
      </w:r>
      <w:r w:rsidR="006F2498" w:rsidRPr="00927585">
        <w:rPr>
          <w:rFonts w:asciiTheme="minorHAnsi" w:hAnsiTheme="minorHAnsi" w:cstheme="minorHAnsi"/>
          <w:snapToGrid w:val="0"/>
        </w:rPr>
        <w:t xml:space="preserve"> of the </w:t>
      </w:r>
      <w:r w:rsidR="00F306A5" w:rsidRPr="00927585">
        <w:rPr>
          <w:rFonts w:asciiTheme="minorHAnsi" w:hAnsiTheme="minorHAnsi" w:cstheme="minorHAnsi"/>
          <w:snapToGrid w:val="0"/>
        </w:rPr>
        <w:t xml:space="preserve">enterprise </w:t>
      </w:r>
      <w:r w:rsidR="00912B1E">
        <w:rPr>
          <w:rFonts w:asciiTheme="minorHAnsi" w:hAnsiTheme="minorHAnsi" w:cstheme="minorHAnsi"/>
          <w:snapToGrid w:val="0"/>
        </w:rPr>
        <w:t>outreach, engagement and extension information system</w:t>
      </w:r>
      <w:r w:rsidR="00757030">
        <w:rPr>
          <w:rFonts w:asciiTheme="minorHAnsi" w:hAnsiTheme="minorHAnsi" w:cstheme="minorHAnsi"/>
          <w:snapToGrid w:val="0"/>
        </w:rPr>
        <w:t>s</w:t>
      </w:r>
      <w:r w:rsidR="00A37EA7" w:rsidRPr="00927585">
        <w:rPr>
          <w:rFonts w:asciiTheme="minorHAnsi" w:hAnsiTheme="minorHAnsi" w:cstheme="minorHAnsi"/>
          <w:snapToGrid w:val="0"/>
        </w:rPr>
        <w:t>. Activities for which this</w:t>
      </w:r>
      <w:r w:rsidR="00347A86" w:rsidRPr="00927585">
        <w:rPr>
          <w:rFonts w:asciiTheme="minorHAnsi" w:hAnsiTheme="minorHAnsi" w:cstheme="minorHAnsi"/>
          <w:snapToGrid w:val="0"/>
        </w:rPr>
        <w:t xml:space="preserve"> committee</w:t>
      </w:r>
      <w:r w:rsidR="006F2498" w:rsidRPr="00927585">
        <w:rPr>
          <w:rFonts w:asciiTheme="minorHAnsi" w:hAnsiTheme="minorHAnsi" w:cstheme="minorHAnsi"/>
          <w:snapToGrid w:val="0"/>
        </w:rPr>
        <w:t xml:space="preserve"> provide</w:t>
      </w:r>
      <w:r w:rsidR="00347A86" w:rsidRPr="00927585">
        <w:rPr>
          <w:rFonts w:asciiTheme="minorHAnsi" w:hAnsiTheme="minorHAnsi" w:cstheme="minorHAnsi"/>
          <w:snapToGrid w:val="0"/>
        </w:rPr>
        <w:t>s</w:t>
      </w:r>
      <w:r w:rsidR="006F2498" w:rsidRPr="00927585">
        <w:rPr>
          <w:rFonts w:asciiTheme="minorHAnsi" w:hAnsiTheme="minorHAnsi" w:cstheme="minorHAnsi"/>
          <w:snapToGrid w:val="0"/>
        </w:rPr>
        <w:t xml:space="preserve"> guidance include product/system selections, implementations, </w:t>
      </w:r>
      <w:r w:rsidR="00D03136">
        <w:rPr>
          <w:rFonts w:asciiTheme="minorHAnsi" w:hAnsiTheme="minorHAnsi" w:cstheme="minorHAnsi"/>
          <w:snapToGrid w:val="0"/>
        </w:rPr>
        <w:t>enhancements, integrations and major upgrades.</w:t>
      </w:r>
      <w:r w:rsidR="00B96725">
        <w:rPr>
          <w:rFonts w:asciiTheme="minorHAnsi" w:hAnsiTheme="minorHAnsi" w:cstheme="minorHAnsi"/>
          <w:snapToGrid w:val="0"/>
        </w:rPr>
        <w:t xml:space="preserve"> </w:t>
      </w:r>
    </w:p>
    <w:p w:rsidR="0030481B" w:rsidRPr="00927585" w:rsidRDefault="0030481B">
      <w:pPr>
        <w:pStyle w:val="Default"/>
        <w:rPr>
          <w:rFonts w:asciiTheme="minorHAnsi" w:hAnsiTheme="minorHAnsi" w:cstheme="minorHAnsi"/>
          <w:b/>
          <w:bCs/>
          <w:color w:val="000000" w:themeColor="text1"/>
        </w:rPr>
      </w:pPr>
    </w:p>
    <w:p w:rsidR="002052A4" w:rsidRPr="00927585" w:rsidRDefault="008C2745">
      <w:pPr>
        <w:pStyle w:val="Default"/>
        <w:rPr>
          <w:rFonts w:asciiTheme="minorHAnsi" w:hAnsiTheme="minorHAnsi" w:cstheme="minorHAnsi"/>
          <w:b/>
          <w:bCs/>
          <w:color w:val="000000" w:themeColor="text1"/>
          <w:sz w:val="28"/>
          <w:szCs w:val="28"/>
          <w:u w:val="single"/>
        </w:rPr>
      </w:pPr>
      <w:r w:rsidRPr="00927585">
        <w:rPr>
          <w:rFonts w:asciiTheme="minorHAnsi" w:hAnsiTheme="minorHAnsi" w:cstheme="minorHAnsi"/>
          <w:b/>
          <w:bCs/>
          <w:color w:val="000000" w:themeColor="text1"/>
          <w:sz w:val="28"/>
          <w:szCs w:val="28"/>
          <w:u w:val="single"/>
        </w:rPr>
        <w:t>S</w:t>
      </w:r>
      <w:r w:rsidR="002052A4" w:rsidRPr="00927585">
        <w:rPr>
          <w:rFonts w:asciiTheme="minorHAnsi" w:hAnsiTheme="minorHAnsi" w:cstheme="minorHAnsi"/>
          <w:b/>
          <w:bCs/>
          <w:color w:val="000000" w:themeColor="text1"/>
          <w:sz w:val="28"/>
          <w:szCs w:val="28"/>
          <w:u w:val="single"/>
        </w:rPr>
        <w:t>COPE/APPROVAL AUTHORITY</w:t>
      </w:r>
    </w:p>
    <w:p w:rsidR="001811C6" w:rsidRDefault="00EB7D95">
      <w:pPr>
        <w:pStyle w:val="Default"/>
        <w:rPr>
          <w:rFonts w:asciiTheme="minorHAnsi" w:hAnsiTheme="minorHAnsi" w:cstheme="minorHAnsi"/>
          <w:snapToGrid w:val="0"/>
        </w:rPr>
      </w:pPr>
      <w:r w:rsidRPr="00927585">
        <w:rPr>
          <w:rFonts w:asciiTheme="minorHAnsi" w:hAnsiTheme="minorHAnsi" w:cstheme="minorHAnsi"/>
          <w:snapToGrid w:val="0"/>
        </w:rPr>
        <w:t>The</w:t>
      </w:r>
      <w:r w:rsidR="00577C23" w:rsidRPr="00927585">
        <w:rPr>
          <w:rFonts w:asciiTheme="minorHAnsi" w:hAnsiTheme="minorHAnsi" w:cstheme="minorHAnsi"/>
          <w:snapToGrid w:val="0"/>
        </w:rPr>
        <w:t xml:space="preserve"> </w:t>
      </w:r>
      <w:r w:rsidR="00912B1E">
        <w:rPr>
          <w:rFonts w:asciiTheme="minorHAnsi" w:hAnsiTheme="minorHAnsi" w:cstheme="minorHAnsi"/>
          <w:snapToGrid w:val="0"/>
        </w:rPr>
        <w:t>Outreach AIMS Steering Committee</w:t>
      </w:r>
      <w:r w:rsidR="00347A86" w:rsidRPr="00927585">
        <w:rPr>
          <w:rFonts w:asciiTheme="minorHAnsi" w:hAnsiTheme="minorHAnsi" w:cstheme="minorHAnsi"/>
          <w:snapToGrid w:val="0"/>
        </w:rPr>
        <w:t xml:space="preserve"> </w:t>
      </w:r>
      <w:r w:rsidR="00577C23" w:rsidRPr="00927585">
        <w:rPr>
          <w:rFonts w:asciiTheme="minorHAnsi" w:hAnsiTheme="minorHAnsi" w:cstheme="minorHAnsi"/>
          <w:snapToGrid w:val="0"/>
        </w:rPr>
        <w:t xml:space="preserve">is responsible for reviewing </w:t>
      </w:r>
      <w:r w:rsidR="003F12FB">
        <w:rPr>
          <w:rFonts w:asciiTheme="minorHAnsi" w:hAnsiTheme="minorHAnsi" w:cstheme="minorHAnsi"/>
          <w:snapToGrid w:val="0"/>
        </w:rPr>
        <w:t>business and technology changes that impact</w:t>
      </w:r>
      <w:r w:rsidR="0039743E" w:rsidRPr="00927585">
        <w:rPr>
          <w:rFonts w:asciiTheme="minorHAnsi" w:hAnsiTheme="minorHAnsi" w:cstheme="minorHAnsi"/>
          <w:snapToGrid w:val="0"/>
        </w:rPr>
        <w:t xml:space="preserve"> the enterprise </w:t>
      </w:r>
      <w:r w:rsidR="00912B1E">
        <w:rPr>
          <w:rFonts w:asciiTheme="minorHAnsi" w:hAnsiTheme="minorHAnsi" w:cstheme="minorHAnsi"/>
          <w:snapToGrid w:val="0"/>
        </w:rPr>
        <w:t>outreach, engagement and extension information</w:t>
      </w:r>
      <w:r w:rsidR="00D03136">
        <w:rPr>
          <w:rFonts w:asciiTheme="minorHAnsi" w:hAnsiTheme="minorHAnsi" w:cstheme="minorHAnsi"/>
          <w:snapToGrid w:val="0"/>
        </w:rPr>
        <w:t xml:space="preserve"> systems</w:t>
      </w:r>
      <w:r w:rsidR="0039743E" w:rsidRPr="00927585">
        <w:rPr>
          <w:rFonts w:asciiTheme="minorHAnsi" w:hAnsiTheme="minorHAnsi" w:cstheme="minorHAnsi"/>
          <w:snapToGrid w:val="0"/>
        </w:rPr>
        <w:t>, assessing the impacts, and providing guidance or recommendations regarding</w:t>
      </w:r>
      <w:r w:rsidR="00347A86" w:rsidRPr="00927585">
        <w:rPr>
          <w:rFonts w:asciiTheme="minorHAnsi" w:hAnsiTheme="minorHAnsi" w:cstheme="minorHAnsi"/>
          <w:snapToGrid w:val="0"/>
        </w:rPr>
        <w:t xml:space="preserve"> the changes. In addition, the </w:t>
      </w:r>
      <w:r w:rsidR="00912B1E">
        <w:rPr>
          <w:rFonts w:asciiTheme="minorHAnsi" w:hAnsiTheme="minorHAnsi" w:cstheme="minorHAnsi"/>
          <w:snapToGrid w:val="0"/>
        </w:rPr>
        <w:t>Outreach AIMS Steering Committee</w:t>
      </w:r>
      <w:r w:rsidR="0039743E" w:rsidRPr="00927585">
        <w:rPr>
          <w:rFonts w:asciiTheme="minorHAnsi" w:hAnsiTheme="minorHAnsi" w:cstheme="minorHAnsi"/>
          <w:snapToGrid w:val="0"/>
        </w:rPr>
        <w:t xml:space="preserve"> is responsible for</w:t>
      </w:r>
      <w:r w:rsidR="00757030">
        <w:rPr>
          <w:rFonts w:asciiTheme="minorHAnsi" w:hAnsiTheme="minorHAnsi" w:cstheme="minorHAnsi"/>
          <w:snapToGrid w:val="0"/>
        </w:rPr>
        <w:t>:</w:t>
      </w:r>
      <w:r w:rsidR="0039743E" w:rsidRPr="00927585">
        <w:rPr>
          <w:rFonts w:asciiTheme="minorHAnsi" w:hAnsiTheme="minorHAnsi" w:cstheme="minorHAnsi"/>
          <w:snapToGrid w:val="0"/>
        </w:rPr>
        <w:t xml:space="preserve"> reviewing </w:t>
      </w:r>
      <w:r w:rsidR="00577C23" w:rsidRPr="00927585">
        <w:rPr>
          <w:rFonts w:asciiTheme="minorHAnsi" w:hAnsiTheme="minorHAnsi" w:cstheme="minorHAnsi"/>
          <w:snapToGrid w:val="0"/>
        </w:rPr>
        <w:t>all change requests</w:t>
      </w:r>
      <w:r w:rsidR="003214B7" w:rsidRPr="00927585">
        <w:rPr>
          <w:rFonts w:asciiTheme="minorHAnsi" w:hAnsiTheme="minorHAnsi" w:cstheme="minorHAnsi"/>
          <w:snapToGrid w:val="0"/>
        </w:rPr>
        <w:t xml:space="preserve"> </w:t>
      </w:r>
      <w:r w:rsidR="0039743E" w:rsidRPr="00927585">
        <w:rPr>
          <w:rFonts w:asciiTheme="minorHAnsi" w:hAnsiTheme="minorHAnsi" w:cstheme="minorHAnsi"/>
          <w:snapToGrid w:val="0"/>
        </w:rPr>
        <w:t>for the ent</w:t>
      </w:r>
      <w:r w:rsidR="00F306A5" w:rsidRPr="00927585">
        <w:rPr>
          <w:rFonts w:asciiTheme="minorHAnsi" w:hAnsiTheme="minorHAnsi" w:cstheme="minorHAnsi"/>
          <w:snapToGrid w:val="0"/>
        </w:rPr>
        <w:t>erprise</w:t>
      </w:r>
      <w:r w:rsidR="0039743E" w:rsidRPr="00927585">
        <w:rPr>
          <w:rFonts w:asciiTheme="minorHAnsi" w:hAnsiTheme="minorHAnsi" w:cstheme="minorHAnsi"/>
          <w:snapToGrid w:val="0"/>
        </w:rPr>
        <w:t xml:space="preserve"> </w:t>
      </w:r>
      <w:r w:rsidR="00912B1E">
        <w:rPr>
          <w:rFonts w:asciiTheme="minorHAnsi" w:hAnsiTheme="minorHAnsi" w:cstheme="minorHAnsi"/>
          <w:snapToGrid w:val="0"/>
        </w:rPr>
        <w:t>outreach, engagement and extension information system</w:t>
      </w:r>
      <w:r w:rsidR="00757030">
        <w:rPr>
          <w:rFonts w:asciiTheme="minorHAnsi" w:hAnsiTheme="minorHAnsi" w:cstheme="minorHAnsi"/>
          <w:snapToGrid w:val="0"/>
        </w:rPr>
        <w:t>s;</w:t>
      </w:r>
      <w:r w:rsidR="00577C23" w:rsidRPr="00927585">
        <w:rPr>
          <w:rFonts w:asciiTheme="minorHAnsi" w:hAnsiTheme="minorHAnsi" w:cstheme="minorHAnsi"/>
          <w:snapToGrid w:val="0"/>
        </w:rPr>
        <w:t xml:space="preserve"> evaluating the cost/benefit of the requests, the </w:t>
      </w:r>
      <w:r w:rsidR="00FB4BE1">
        <w:rPr>
          <w:rFonts w:asciiTheme="minorHAnsi" w:hAnsiTheme="minorHAnsi" w:cstheme="minorHAnsi"/>
          <w:snapToGrid w:val="0"/>
        </w:rPr>
        <w:t xml:space="preserve">campus and </w:t>
      </w:r>
      <w:r w:rsidR="00577C23" w:rsidRPr="00927585">
        <w:rPr>
          <w:rFonts w:asciiTheme="minorHAnsi" w:hAnsiTheme="minorHAnsi" w:cstheme="minorHAnsi"/>
          <w:snapToGrid w:val="0"/>
        </w:rPr>
        <w:t>system impacts (with input from th</w:t>
      </w:r>
      <w:r w:rsidR="00347A86" w:rsidRPr="00927585">
        <w:rPr>
          <w:rFonts w:asciiTheme="minorHAnsi" w:hAnsiTheme="minorHAnsi" w:cstheme="minorHAnsi"/>
          <w:snapToGrid w:val="0"/>
        </w:rPr>
        <w:t>e technical staffs)</w:t>
      </w:r>
      <w:r w:rsidR="00757030">
        <w:rPr>
          <w:rFonts w:asciiTheme="minorHAnsi" w:hAnsiTheme="minorHAnsi" w:cstheme="minorHAnsi"/>
          <w:snapToGrid w:val="0"/>
        </w:rPr>
        <w:t xml:space="preserve"> and</w:t>
      </w:r>
      <w:r w:rsidR="00577C23" w:rsidRPr="00927585">
        <w:rPr>
          <w:rFonts w:asciiTheme="minorHAnsi" w:hAnsiTheme="minorHAnsi" w:cstheme="minorHAnsi"/>
          <w:snapToGrid w:val="0"/>
        </w:rPr>
        <w:t xml:space="preserve"> alternative solutions, </w:t>
      </w:r>
      <w:r w:rsidR="00347A86" w:rsidRPr="00927585">
        <w:rPr>
          <w:rFonts w:asciiTheme="minorHAnsi" w:hAnsiTheme="minorHAnsi" w:cstheme="minorHAnsi"/>
          <w:snapToGrid w:val="0"/>
        </w:rPr>
        <w:t xml:space="preserve">and </w:t>
      </w:r>
      <w:r w:rsidR="00757030">
        <w:rPr>
          <w:rFonts w:asciiTheme="minorHAnsi" w:hAnsiTheme="minorHAnsi" w:cstheme="minorHAnsi"/>
          <w:snapToGrid w:val="0"/>
        </w:rPr>
        <w:t xml:space="preserve">determining </w:t>
      </w:r>
      <w:r w:rsidR="00F306A5" w:rsidRPr="00927585">
        <w:rPr>
          <w:rFonts w:asciiTheme="minorHAnsi" w:hAnsiTheme="minorHAnsi" w:cstheme="minorHAnsi"/>
          <w:snapToGrid w:val="0"/>
        </w:rPr>
        <w:t xml:space="preserve">relative priority. </w:t>
      </w:r>
    </w:p>
    <w:p w:rsidR="001811C6" w:rsidRDefault="001811C6">
      <w:pPr>
        <w:pStyle w:val="Default"/>
        <w:rPr>
          <w:rFonts w:asciiTheme="minorHAnsi" w:hAnsiTheme="minorHAnsi" w:cstheme="minorHAnsi"/>
          <w:snapToGrid w:val="0"/>
        </w:rPr>
      </w:pPr>
    </w:p>
    <w:p w:rsidR="00B364E4" w:rsidRDefault="001811C6">
      <w:pPr>
        <w:pStyle w:val="Default"/>
        <w:rPr>
          <w:rFonts w:asciiTheme="minorHAnsi" w:hAnsiTheme="minorHAnsi" w:cstheme="minorHAnsi"/>
        </w:rPr>
      </w:pPr>
      <w:r>
        <w:rPr>
          <w:rFonts w:asciiTheme="minorHAnsi" w:hAnsiTheme="minorHAnsi" w:cstheme="minorHAnsi"/>
          <w:snapToGrid w:val="0"/>
        </w:rPr>
        <w:t xml:space="preserve">All change requests are first reviewed and evaluated by the impacted functional and technical managers and the appropriate Data Stewards. </w:t>
      </w:r>
      <w:r w:rsidR="00F306A5" w:rsidRPr="00927585">
        <w:rPr>
          <w:rFonts w:asciiTheme="minorHAnsi" w:hAnsiTheme="minorHAnsi" w:cstheme="minorHAnsi"/>
          <w:snapToGrid w:val="0"/>
        </w:rPr>
        <w:t xml:space="preserve">For requests requiring </w:t>
      </w:r>
      <w:r>
        <w:rPr>
          <w:rFonts w:asciiTheme="minorHAnsi" w:hAnsiTheme="minorHAnsi" w:cstheme="minorHAnsi"/>
          <w:snapToGrid w:val="0"/>
        </w:rPr>
        <w:t>4</w:t>
      </w:r>
      <w:r w:rsidR="00F306A5" w:rsidRPr="00927585">
        <w:rPr>
          <w:rFonts w:asciiTheme="minorHAnsi" w:hAnsiTheme="minorHAnsi" w:cstheme="minorHAnsi"/>
          <w:snapToGrid w:val="0"/>
        </w:rPr>
        <w:t xml:space="preserve">00 hours </w:t>
      </w:r>
      <w:r w:rsidR="002052A4" w:rsidRPr="00927585">
        <w:rPr>
          <w:rFonts w:asciiTheme="minorHAnsi" w:hAnsiTheme="minorHAnsi" w:cstheme="minorHAnsi"/>
          <w:snapToGrid w:val="0"/>
        </w:rPr>
        <w:t xml:space="preserve">or less </w:t>
      </w:r>
      <w:r w:rsidR="00F306A5" w:rsidRPr="00927585">
        <w:rPr>
          <w:rFonts w:asciiTheme="minorHAnsi" w:hAnsiTheme="minorHAnsi" w:cstheme="minorHAnsi"/>
          <w:snapToGrid w:val="0"/>
        </w:rPr>
        <w:t>fr</w:t>
      </w:r>
      <w:r w:rsidR="003A2934">
        <w:rPr>
          <w:rFonts w:asciiTheme="minorHAnsi" w:hAnsiTheme="minorHAnsi" w:cstheme="minorHAnsi"/>
          <w:snapToGrid w:val="0"/>
        </w:rPr>
        <w:t xml:space="preserve">om the </w:t>
      </w:r>
      <w:r w:rsidR="00912B1E">
        <w:rPr>
          <w:rFonts w:asciiTheme="minorHAnsi" w:hAnsiTheme="minorHAnsi" w:cstheme="minorHAnsi"/>
          <w:snapToGrid w:val="0"/>
        </w:rPr>
        <w:t>Outreach AIMS</w:t>
      </w:r>
      <w:r w:rsidR="00D03136">
        <w:rPr>
          <w:rFonts w:asciiTheme="minorHAnsi" w:hAnsiTheme="minorHAnsi" w:cstheme="minorHAnsi"/>
          <w:snapToGrid w:val="0"/>
        </w:rPr>
        <w:t xml:space="preserve"> </w:t>
      </w:r>
      <w:r w:rsidR="003A2934">
        <w:rPr>
          <w:rFonts w:asciiTheme="minorHAnsi" w:hAnsiTheme="minorHAnsi" w:cstheme="minorHAnsi"/>
          <w:snapToGrid w:val="0"/>
        </w:rPr>
        <w:t>development team</w:t>
      </w:r>
      <w:r w:rsidR="00F306A5" w:rsidRPr="00757030">
        <w:rPr>
          <w:rFonts w:asciiTheme="minorHAnsi" w:hAnsiTheme="minorHAnsi" w:cstheme="minorHAnsi"/>
          <w:snapToGrid w:val="0"/>
        </w:rPr>
        <w:t xml:space="preserve"> </w:t>
      </w:r>
      <w:r w:rsidR="003A2934">
        <w:rPr>
          <w:rFonts w:asciiTheme="minorHAnsi" w:hAnsiTheme="minorHAnsi" w:cstheme="minorHAnsi"/>
          <w:snapToGrid w:val="0"/>
        </w:rPr>
        <w:t>and those requiring systems team hours less than or equal to 40% of the development hours</w:t>
      </w:r>
      <w:r w:rsidR="00F306A5" w:rsidRPr="00927585">
        <w:rPr>
          <w:rFonts w:asciiTheme="minorHAnsi" w:hAnsiTheme="minorHAnsi" w:cstheme="minorHAnsi"/>
          <w:snapToGrid w:val="0"/>
        </w:rPr>
        <w:t xml:space="preserve">, the </w:t>
      </w:r>
      <w:r w:rsidR="00912B1E">
        <w:rPr>
          <w:rFonts w:asciiTheme="minorHAnsi" w:hAnsiTheme="minorHAnsi" w:cstheme="minorHAnsi"/>
          <w:snapToGrid w:val="0"/>
        </w:rPr>
        <w:t>Steering Committee</w:t>
      </w:r>
      <w:r w:rsidR="00F306A5" w:rsidRPr="00927585">
        <w:rPr>
          <w:rFonts w:asciiTheme="minorHAnsi" w:hAnsiTheme="minorHAnsi" w:cstheme="minorHAnsi"/>
          <w:snapToGrid w:val="0"/>
        </w:rPr>
        <w:t xml:space="preserve"> has the authority to approve, deny or defer the request</w:t>
      </w:r>
      <w:r w:rsidR="008132BF">
        <w:rPr>
          <w:rFonts w:asciiTheme="minorHAnsi" w:hAnsiTheme="minorHAnsi" w:cstheme="minorHAnsi"/>
          <w:snapToGrid w:val="0"/>
        </w:rPr>
        <w:t xml:space="preserve"> but will forward the request to the Enterprise Application Committee</w:t>
      </w:r>
      <w:r>
        <w:rPr>
          <w:rFonts w:asciiTheme="minorHAnsi" w:hAnsiTheme="minorHAnsi" w:cstheme="minorHAnsi"/>
          <w:snapToGrid w:val="0"/>
        </w:rPr>
        <w:t xml:space="preserve"> and Enterprise Applications Open Forum</w:t>
      </w:r>
      <w:r w:rsidR="008132BF">
        <w:rPr>
          <w:rFonts w:asciiTheme="minorHAnsi" w:hAnsiTheme="minorHAnsi" w:cstheme="minorHAnsi"/>
          <w:snapToGrid w:val="0"/>
        </w:rPr>
        <w:t xml:space="preserve"> for informational purposes</w:t>
      </w:r>
      <w:r w:rsidR="00B060FA">
        <w:rPr>
          <w:rFonts w:asciiTheme="minorHAnsi" w:hAnsiTheme="minorHAnsi" w:cstheme="minorHAnsi"/>
          <w:snapToGrid w:val="0"/>
        </w:rPr>
        <w:t xml:space="preserve"> (</w:t>
      </w:r>
      <w:r w:rsidR="00CA3B40">
        <w:rPr>
          <w:rFonts w:asciiTheme="minorHAnsi" w:hAnsiTheme="minorHAnsi" w:cstheme="minorHAnsi"/>
          <w:snapToGrid w:val="0"/>
        </w:rPr>
        <w:t xml:space="preserve">if the </w:t>
      </w:r>
      <w:r w:rsidR="00B060FA">
        <w:rPr>
          <w:rFonts w:asciiTheme="minorHAnsi" w:hAnsiTheme="minorHAnsi" w:cstheme="minorHAnsi"/>
          <w:snapToGrid w:val="0"/>
        </w:rPr>
        <w:t>vote</w:t>
      </w:r>
      <w:r w:rsidR="00CA3B40">
        <w:rPr>
          <w:rFonts w:asciiTheme="minorHAnsi" w:hAnsiTheme="minorHAnsi" w:cstheme="minorHAnsi"/>
          <w:snapToGrid w:val="0"/>
        </w:rPr>
        <w:t xml:space="preserve"> is not</w:t>
      </w:r>
      <w:r w:rsidR="00B060FA">
        <w:rPr>
          <w:rFonts w:asciiTheme="minorHAnsi" w:hAnsiTheme="minorHAnsi" w:cstheme="minorHAnsi"/>
          <w:snapToGrid w:val="0"/>
        </w:rPr>
        <w:t xml:space="preserve"> unanimous</w:t>
      </w:r>
      <w:r w:rsidR="00CA3B40">
        <w:rPr>
          <w:rFonts w:asciiTheme="minorHAnsi" w:hAnsiTheme="minorHAnsi" w:cstheme="minorHAnsi"/>
          <w:snapToGrid w:val="0"/>
        </w:rPr>
        <w:t>,</w:t>
      </w:r>
      <w:r w:rsidR="00B060FA">
        <w:rPr>
          <w:rFonts w:asciiTheme="minorHAnsi" w:hAnsiTheme="minorHAnsi" w:cstheme="minorHAnsi"/>
          <w:snapToGrid w:val="0"/>
        </w:rPr>
        <w:t xml:space="preserve"> the request </w:t>
      </w:r>
      <w:r w:rsidR="00CA3B40">
        <w:rPr>
          <w:rFonts w:asciiTheme="minorHAnsi" w:hAnsiTheme="minorHAnsi" w:cstheme="minorHAnsi"/>
          <w:snapToGrid w:val="0"/>
        </w:rPr>
        <w:t>must be</w:t>
      </w:r>
      <w:r w:rsidR="00B060FA">
        <w:rPr>
          <w:rFonts w:asciiTheme="minorHAnsi" w:hAnsiTheme="minorHAnsi" w:cstheme="minorHAnsi"/>
          <w:snapToGrid w:val="0"/>
        </w:rPr>
        <w:t xml:space="preserve"> referred to the EAC for approval)</w:t>
      </w:r>
      <w:r w:rsidR="008132BF">
        <w:rPr>
          <w:rFonts w:asciiTheme="minorHAnsi" w:hAnsiTheme="minorHAnsi" w:cstheme="minorHAnsi"/>
          <w:snapToGrid w:val="0"/>
        </w:rPr>
        <w:t xml:space="preserve">. </w:t>
      </w:r>
      <w:r w:rsidR="002052A4" w:rsidRPr="00927585">
        <w:rPr>
          <w:rFonts w:asciiTheme="minorHAnsi" w:hAnsiTheme="minorHAnsi" w:cstheme="minorHAnsi"/>
          <w:snapToGrid w:val="0"/>
        </w:rPr>
        <w:t xml:space="preserve">The </w:t>
      </w:r>
      <w:r w:rsidR="00912B1E">
        <w:rPr>
          <w:rFonts w:asciiTheme="minorHAnsi" w:hAnsiTheme="minorHAnsi" w:cstheme="minorHAnsi"/>
          <w:snapToGrid w:val="0"/>
        </w:rPr>
        <w:t>Steering Committee</w:t>
      </w:r>
      <w:r w:rsidR="002052A4" w:rsidRPr="00927585">
        <w:rPr>
          <w:rFonts w:asciiTheme="minorHAnsi" w:hAnsiTheme="minorHAnsi" w:cstheme="minorHAnsi"/>
          <w:snapToGrid w:val="0"/>
        </w:rPr>
        <w:t xml:space="preserve"> may delegate approval authority for requests requiring </w:t>
      </w:r>
      <w:r w:rsidR="00757030">
        <w:rPr>
          <w:rFonts w:asciiTheme="minorHAnsi" w:hAnsiTheme="minorHAnsi" w:cstheme="minorHAnsi"/>
          <w:snapToGrid w:val="0"/>
        </w:rPr>
        <w:t xml:space="preserve">less than </w:t>
      </w:r>
      <w:r w:rsidR="002052A4" w:rsidRPr="00927585">
        <w:rPr>
          <w:rFonts w:asciiTheme="minorHAnsi" w:hAnsiTheme="minorHAnsi" w:cstheme="minorHAnsi"/>
          <w:snapToGrid w:val="0"/>
        </w:rPr>
        <w:t xml:space="preserve">40 hours from the Imaging development team </w:t>
      </w:r>
      <w:r w:rsidR="008132BF">
        <w:rPr>
          <w:rFonts w:asciiTheme="minorHAnsi" w:hAnsiTheme="minorHAnsi" w:cstheme="minorHAnsi"/>
          <w:snapToGrid w:val="0"/>
        </w:rPr>
        <w:t>to the managers involved. For a</w:t>
      </w:r>
      <w:r w:rsidR="00F306A5" w:rsidRPr="00927585">
        <w:rPr>
          <w:rFonts w:asciiTheme="minorHAnsi" w:hAnsiTheme="minorHAnsi" w:cstheme="minorHAnsi"/>
          <w:snapToGrid w:val="0"/>
        </w:rPr>
        <w:t xml:space="preserve">ll other requests, the </w:t>
      </w:r>
      <w:r w:rsidR="00912B1E">
        <w:rPr>
          <w:rFonts w:asciiTheme="minorHAnsi" w:hAnsiTheme="minorHAnsi" w:cstheme="minorHAnsi"/>
          <w:snapToGrid w:val="0"/>
        </w:rPr>
        <w:t>Outreach AIMS Steering Committee</w:t>
      </w:r>
      <w:r w:rsidR="00F306A5" w:rsidRPr="00927585">
        <w:rPr>
          <w:rFonts w:asciiTheme="minorHAnsi" w:hAnsiTheme="minorHAnsi" w:cstheme="minorHAnsi"/>
          <w:snapToGrid w:val="0"/>
        </w:rPr>
        <w:t xml:space="preserve"> provides implementation recommendations (should the request be implemented</w:t>
      </w:r>
      <w:r w:rsidR="00AD3483" w:rsidRPr="00927585">
        <w:rPr>
          <w:rFonts w:asciiTheme="minorHAnsi" w:hAnsiTheme="minorHAnsi" w:cstheme="minorHAnsi"/>
          <w:snapToGrid w:val="0"/>
        </w:rPr>
        <w:t>;</w:t>
      </w:r>
      <w:r w:rsidR="00F306A5" w:rsidRPr="00927585">
        <w:rPr>
          <w:rFonts w:asciiTheme="minorHAnsi" w:hAnsiTheme="minorHAnsi" w:cstheme="minorHAnsi"/>
          <w:snapToGrid w:val="0"/>
        </w:rPr>
        <w:t xml:space="preserve"> if so, with what priority, </w:t>
      </w:r>
      <w:proofErr w:type="gramStart"/>
      <w:r w:rsidR="00F306A5" w:rsidRPr="00927585">
        <w:rPr>
          <w:rFonts w:asciiTheme="minorHAnsi" w:hAnsiTheme="minorHAnsi" w:cstheme="minorHAnsi"/>
          <w:snapToGrid w:val="0"/>
        </w:rPr>
        <w:t>etc</w:t>
      </w:r>
      <w:proofErr w:type="gramEnd"/>
      <w:r w:rsidR="00F306A5" w:rsidRPr="00927585">
        <w:rPr>
          <w:rFonts w:asciiTheme="minorHAnsi" w:hAnsiTheme="minorHAnsi" w:cstheme="minorHAnsi"/>
          <w:snapToGrid w:val="0"/>
        </w:rPr>
        <w:t xml:space="preserve">.) and </w:t>
      </w:r>
      <w:r w:rsidR="00AD3483" w:rsidRPr="00927585">
        <w:rPr>
          <w:rFonts w:asciiTheme="minorHAnsi" w:hAnsiTheme="minorHAnsi" w:cstheme="minorHAnsi"/>
          <w:snapToGrid w:val="0"/>
        </w:rPr>
        <w:t>forwards the requests</w:t>
      </w:r>
      <w:r w:rsidR="00577C23" w:rsidRPr="00927585">
        <w:rPr>
          <w:rFonts w:asciiTheme="minorHAnsi" w:hAnsiTheme="minorHAnsi" w:cstheme="minorHAnsi"/>
          <w:snapToGrid w:val="0"/>
        </w:rPr>
        <w:t xml:space="preserve"> </w:t>
      </w:r>
      <w:r w:rsidR="00B438F0" w:rsidRPr="00927585">
        <w:rPr>
          <w:rFonts w:asciiTheme="minorHAnsi" w:hAnsiTheme="minorHAnsi" w:cstheme="minorHAnsi"/>
          <w:snapToGrid w:val="0"/>
        </w:rPr>
        <w:t>to</w:t>
      </w:r>
      <w:r w:rsidR="00577C23" w:rsidRPr="00927585">
        <w:rPr>
          <w:rFonts w:asciiTheme="minorHAnsi" w:hAnsiTheme="minorHAnsi" w:cstheme="minorHAnsi"/>
          <w:snapToGrid w:val="0"/>
        </w:rPr>
        <w:t xml:space="preserve"> the </w:t>
      </w:r>
      <w:r w:rsidR="00AD3483" w:rsidRPr="00927585">
        <w:rPr>
          <w:rFonts w:asciiTheme="minorHAnsi" w:hAnsiTheme="minorHAnsi" w:cstheme="minorHAnsi"/>
          <w:snapToGrid w:val="0"/>
        </w:rPr>
        <w:t xml:space="preserve">Enterprise Application </w:t>
      </w:r>
      <w:r w:rsidR="00577C23" w:rsidRPr="00927585">
        <w:rPr>
          <w:rFonts w:asciiTheme="minorHAnsi" w:hAnsiTheme="minorHAnsi" w:cstheme="minorHAnsi"/>
          <w:snapToGrid w:val="0"/>
        </w:rPr>
        <w:t xml:space="preserve">Committee </w:t>
      </w:r>
      <w:r w:rsidR="00AD3483" w:rsidRPr="00927585">
        <w:rPr>
          <w:rFonts w:asciiTheme="minorHAnsi" w:hAnsiTheme="minorHAnsi" w:cstheme="minorHAnsi"/>
          <w:snapToGrid w:val="0"/>
        </w:rPr>
        <w:t>for approval/</w:t>
      </w:r>
      <w:r w:rsidR="00577C23" w:rsidRPr="00927585">
        <w:rPr>
          <w:rFonts w:asciiTheme="minorHAnsi" w:hAnsiTheme="minorHAnsi" w:cstheme="minorHAnsi"/>
          <w:snapToGrid w:val="0"/>
        </w:rPr>
        <w:t>review</w:t>
      </w:r>
      <w:r w:rsidR="00577C23" w:rsidRPr="00B364E4">
        <w:rPr>
          <w:rFonts w:asciiTheme="minorHAnsi" w:hAnsiTheme="minorHAnsi" w:cstheme="minorHAnsi"/>
          <w:snapToGrid w:val="0"/>
        </w:rPr>
        <w:t>.</w:t>
      </w:r>
      <w:r w:rsidR="00B364E4" w:rsidRPr="00B364E4">
        <w:rPr>
          <w:rFonts w:asciiTheme="minorHAnsi" w:hAnsiTheme="minorHAnsi" w:cstheme="minorHAnsi"/>
          <w:snapToGrid w:val="0"/>
        </w:rPr>
        <w:t xml:space="preserve"> The EAC </w:t>
      </w:r>
      <w:r w:rsidR="00B364E4" w:rsidRPr="00B364E4">
        <w:rPr>
          <w:rFonts w:asciiTheme="minorHAnsi" w:hAnsiTheme="minorHAnsi" w:cstheme="minorHAnsi"/>
        </w:rPr>
        <w:t xml:space="preserve">will review the information forwarded by the </w:t>
      </w:r>
      <w:r w:rsidR="00912B1E">
        <w:rPr>
          <w:rFonts w:asciiTheme="minorHAnsi" w:hAnsiTheme="minorHAnsi" w:cstheme="minorHAnsi"/>
        </w:rPr>
        <w:t>Outreach AIMS Steering Committee</w:t>
      </w:r>
      <w:r w:rsidR="00B364E4" w:rsidRPr="00B364E4">
        <w:rPr>
          <w:rFonts w:asciiTheme="minorHAnsi" w:hAnsiTheme="minorHAnsi" w:cstheme="minorHAnsi"/>
          <w:snapToGrid w:val="0"/>
        </w:rPr>
        <w:t xml:space="preserve"> </w:t>
      </w:r>
      <w:r w:rsidR="00B364E4" w:rsidRPr="00B364E4">
        <w:rPr>
          <w:rFonts w:asciiTheme="minorHAnsi" w:hAnsiTheme="minorHAnsi" w:cstheme="minorHAnsi"/>
        </w:rPr>
        <w:t xml:space="preserve">in a timely manner and take/recommend action. </w:t>
      </w:r>
      <w:r w:rsidR="00F00C98">
        <w:rPr>
          <w:rFonts w:asciiTheme="minorHAnsi" w:hAnsiTheme="minorHAnsi" w:cstheme="minorHAnsi"/>
          <w:snapToGrid w:val="0"/>
        </w:rPr>
        <w:t xml:space="preserve">. However, the EAC reserves the right to reprioritize requests approved and prioritized by the </w:t>
      </w:r>
      <w:r w:rsidR="00912B1E">
        <w:rPr>
          <w:rFonts w:asciiTheme="minorHAnsi" w:hAnsiTheme="minorHAnsi" w:cstheme="minorHAnsi"/>
          <w:snapToGrid w:val="0"/>
        </w:rPr>
        <w:t>Steering Committee</w:t>
      </w:r>
      <w:r w:rsidR="00F00C98">
        <w:rPr>
          <w:rFonts w:asciiTheme="minorHAnsi" w:hAnsiTheme="minorHAnsi" w:cstheme="minorHAnsi"/>
          <w:snapToGrid w:val="0"/>
        </w:rPr>
        <w:t xml:space="preserve">s after considering priorities across all areas. </w:t>
      </w:r>
    </w:p>
    <w:p w:rsidR="00B364E4" w:rsidRDefault="00B364E4">
      <w:pPr>
        <w:pStyle w:val="Default"/>
        <w:rPr>
          <w:rFonts w:asciiTheme="minorHAnsi" w:hAnsiTheme="minorHAnsi" w:cstheme="minorHAnsi"/>
        </w:rPr>
      </w:pPr>
    </w:p>
    <w:p w:rsidR="0030481B" w:rsidRPr="00927585" w:rsidRDefault="00B364E4">
      <w:pPr>
        <w:pStyle w:val="Default"/>
        <w:rPr>
          <w:rFonts w:asciiTheme="minorHAnsi" w:hAnsiTheme="minorHAnsi" w:cstheme="minorHAnsi"/>
          <w:snapToGrid w:val="0"/>
        </w:rPr>
      </w:pPr>
      <w:r w:rsidRPr="00B364E4">
        <w:rPr>
          <w:rFonts w:asciiTheme="minorHAnsi" w:hAnsiTheme="minorHAnsi" w:cstheme="minorHAnsi"/>
        </w:rPr>
        <w:t xml:space="preserve">The </w:t>
      </w:r>
      <w:r w:rsidR="00912B1E">
        <w:rPr>
          <w:rFonts w:asciiTheme="minorHAnsi" w:hAnsiTheme="minorHAnsi" w:cstheme="minorHAnsi"/>
        </w:rPr>
        <w:t>Outreach AIMS</w:t>
      </w:r>
      <w:r w:rsidR="00D03136">
        <w:rPr>
          <w:rFonts w:asciiTheme="minorHAnsi" w:hAnsiTheme="minorHAnsi" w:cstheme="minorHAnsi"/>
        </w:rPr>
        <w:t xml:space="preserve"> </w:t>
      </w:r>
      <w:r w:rsidR="00912B1E">
        <w:rPr>
          <w:rFonts w:asciiTheme="minorHAnsi" w:hAnsiTheme="minorHAnsi" w:cstheme="minorHAnsi"/>
        </w:rPr>
        <w:t>Steering Committee</w:t>
      </w:r>
      <w:r w:rsidR="001811C6" w:rsidRPr="001811C6">
        <w:rPr>
          <w:rFonts w:asciiTheme="minorHAnsi" w:hAnsiTheme="minorHAnsi" w:cstheme="minorHAnsi"/>
          <w:snapToGrid w:val="0"/>
        </w:rPr>
        <w:t xml:space="preserve"> </w:t>
      </w:r>
      <w:r w:rsidR="001811C6">
        <w:rPr>
          <w:rFonts w:asciiTheme="minorHAnsi" w:hAnsiTheme="minorHAnsi" w:cstheme="minorHAnsi"/>
          <w:snapToGrid w:val="0"/>
        </w:rPr>
        <w:t xml:space="preserve">is responsible for </w:t>
      </w:r>
      <w:r w:rsidR="001811C6" w:rsidRPr="00B364E4">
        <w:rPr>
          <w:rFonts w:asciiTheme="minorHAnsi" w:hAnsiTheme="minorHAnsi" w:cstheme="minorHAnsi"/>
        </w:rPr>
        <w:t>review</w:t>
      </w:r>
      <w:r w:rsidR="001811C6">
        <w:rPr>
          <w:rFonts w:asciiTheme="minorHAnsi" w:hAnsiTheme="minorHAnsi" w:cstheme="minorHAnsi"/>
        </w:rPr>
        <w:t>ing</w:t>
      </w:r>
      <w:r w:rsidR="001811C6" w:rsidRPr="00B364E4">
        <w:rPr>
          <w:rFonts w:asciiTheme="minorHAnsi" w:hAnsiTheme="minorHAnsi" w:cstheme="minorHAnsi"/>
        </w:rPr>
        <w:t xml:space="preserve"> </w:t>
      </w:r>
      <w:r w:rsidR="001811C6">
        <w:rPr>
          <w:rFonts w:asciiTheme="minorHAnsi" w:hAnsiTheme="minorHAnsi" w:cstheme="minorHAnsi"/>
        </w:rPr>
        <w:t xml:space="preserve">and/or taking/recommending action on change requests in a timely manner and for informing other relevant </w:t>
      </w:r>
      <w:r w:rsidR="00912B1E">
        <w:rPr>
          <w:rFonts w:asciiTheme="minorHAnsi" w:hAnsiTheme="minorHAnsi" w:cstheme="minorHAnsi"/>
        </w:rPr>
        <w:t>Steering Committee</w:t>
      </w:r>
      <w:r w:rsidR="001811C6">
        <w:rPr>
          <w:rFonts w:asciiTheme="minorHAnsi" w:hAnsiTheme="minorHAnsi" w:cstheme="minorHAnsi"/>
        </w:rPr>
        <w:t xml:space="preserve">(s) of requests that impact them through the </w:t>
      </w:r>
      <w:r w:rsidR="00912B1E">
        <w:rPr>
          <w:rFonts w:asciiTheme="minorHAnsi" w:hAnsiTheme="minorHAnsi" w:cstheme="minorHAnsi"/>
        </w:rPr>
        <w:t>Steering Committee</w:t>
      </w:r>
      <w:r w:rsidR="001811C6">
        <w:rPr>
          <w:rFonts w:asciiTheme="minorHAnsi" w:hAnsiTheme="minorHAnsi" w:cstheme="minorHAnsi"/>
        </w:rPr>
        <w:t xml:space="preserve">’s representative(s) or the Integrations </w:t>
      </w:r>
      <w:r w:rsidR="00912B1E">
        <w:rPr>
          <w:rFonts w:asciiTheme="minorHAnsi" w:hAnsiTheme="minorHAnsi" w:cstheme="minorHAnsi"/>
        </w:rPr>
        <w:t>Steering Committee</w:t>
      </w:r>
      <w:r w:rsidR="001811C6">
        <w:rPr>
          <w:rFonts w:asciiTheme="minorHAnsi" w:hAnsiTheme="minorHAnsi" w:cstheme="minorHAnsi"/>
        </w:rPr>
        <w:t xml:space="preserve">. The </w:t>
      </w:r>
      <w:r w:rsidR="00912B1E">
        <w:rPr>
          <w:rFonts w:asciiTheme="minorHAnsi" w:hAnsiTheme="minorHAnsi" w:cstheme="minorHAnsi"/>
        </w:rPr>
        <w:t>Outreach AIMS Steering Committee</w:t>
      </w:r>
      <w:r w:rsidR="001811C6">
        <w:rPr>
          <w:rFonts w:asciiTheme="minorHAnsi" w:hAnsiTheme="minorHAnsi" w:cstheme="minorHAnsi"/>
        </w:rPr>
        <w:t xml:space="preserve"> </w:t>
      </w:r>
      <w:r w:rsidRPr="00B364E4">
        <w:rPr>
          <w:rFonts w:asciiTheme="minorHAnsi" w:hAnsiTheme="minorHAnsi" w:cstheme="minorHAnsi"/>
        </w:rPr>
        <w:t>should consider the overall cost of</w:t>
      </w:r>
      <w:r w:rsidRPr="00927585">
        <w:rPr>
          <w:rFonts w:asciiTheme="minorHAnsi" w:hAnsiTheme="minorHAnsi" w:cstheme="minorHAnsi"/>
        </w:rPr>
        <w:t xml:space="preserve"> request (including</w:t>
      </w:r>
      <w:r w:rsidR="00D665CA">
        <w:rPr>
          <w:rFonts w:asciiTheme="minorHAnsi" w:hAnsiTheme="minorHAnsi" w:cstheme="minorHAnsi"/>
        </w:rPr>
        <w:t xml:space="preserve"> the</w:t>
      </w:r>
      <w:r w:rsidRPr="00927585">
        <w:rPr>
          <w:rFonts w:asciiTheme="minorHAnsi" w:hAnsiTheme="minorHAnsi" w:cstheme="minorHAnsi"/>
        </w:rPr>
        <w:t xml:space="preserve"> time required to maintain </w:t>
      </w:r>
      <w:r w:rsidR="00D665CA">
        <w:rPr>
          <w:rFonts w:asciiTheme="minorHAnsi" w:hAnsiTheme="minorHAnsi" w:cstheme="minorHAnsi"/>
        </w:rPr>
        <w:t>i</w:t>
      </w:r>
      <w:r w:rsidRPr="00927585">
        <w:rPr>
          <w:rFonts w:asciiTheme="minorHAnsi" w:hAnsiTheme="minorHAnsi" w:cstheme="minorHAnsi"/>
        </w:rPr>
        <w:t xml:space="preserve">t) and the benefit to the </w:t>
      </w:r>
      <w:r w:rsidRPr="00927585">
        <w:rPr>
          <w:rFonts w:asciiTheme="minorHAnsi" w:hAnsiTheme="minorHAnsi" w:cstheme="minorHAnsi"/>
        </w:rPr>
        <w:lastRenderedPageBreak/>
        <w:t xml:space="preserve">University when deciding to approve/deny a request. </w:t>
      </w:r>
      <w:r w:rsidR="00577C23" w:rsidRPr="00927585">
        <w:rPr>
          <w:rFonts w:asciiTheme="minorHAnsi" w:hAnsiTheme="minorHAnsi" w:cstheme="minorHAnsi"/>
          <w:snapToGrid w:val="0"/>
        </w:rPr>
        <w:t xml:space="preserve"> The </w:t>
      </w:r>
      <w:r w:rsidR="00912B1E">
        <w:rPr>
          <w:rFonts w:asciiTheme="minorHAnsi" w:hAnsiTheme="minorHAnsi" w:cstheme="minorHAnsi"/>
          <w:snapToGrid w:val="0"/>
        </w:rPr>
        <w:t>Outreach AIMS Steering Committee</w:t>
      </w:r>
      <w:r w:rsidR="00AD3483" w:rsidRPr="00927585">
        <w:rPr>
          <w:rFonts w:asciiTheme="minorHAnsi" w:hAnsiTheme="minorHAnsi" w:cstheme="minorHAnsi"/>
          <w:snapToGrid w:val="0"/>
        </w:rPr>
        <w:t xml:space="preserve"> </w:t>
      </w:r>
      <w:r w:rsidR="00577C23" w:rsidRPr="00927585">
        <w:rPr>
          <w:rFonts w:asciiTheme="minorHAnsi" w:hAnsiTheme="minorHAnsi" w:cstheme="minorHAnsi"/>
          <w:snapToGrid w:val="0"/>
        </w:rPr>
        <w:t>is also responsible for ensuring that</w:t>
      </w:r>
      <w:r w:rsidR="00577C23" w:rsidRPr="00927585">
        <w:rPr>
          <w:rFonts w:asciiTheme="minorHAnsi" w:hAnsiTheme="minorHAnsi" w:cstheme="minorHAnsi"/>
          <w:b/>
          <w:i/>
          <w:snapToGrid w:val="0"/>
        </w:rPr>
        <w:t xml:space="preserve"> </w:t>
      </w:r>
      <w:r w:rsidR="00577C23" w:rsidRPr="00927585">
        <w:rPr>
          <w:rFonts w:asciiTheme="minorHAnsi" w:hAnsiTheme="minorHAnsi" w:cstheme="minorHAnsi"/>
          <w:snapToGrid w:val="0"/>
        </w:rPr>
        <w:t xml:space="preserve">functional office and technical </w:t>
      </w:r>
      <w:r w:rsidR="00AD3483" w:rsidRPr="00927585">
        <w:rPr>
          <w:rFonts w:asciiTheme="minorHAnsi" w:hAnsiTheme="minorHAnsi" w:cstheme="minorHAnsi"/>
          <w:snapToGrid w:val="0"/>
        </w:rPr>
        <w:t xml:space="preserve">support participation on </w:t>
      </w:r>
      <w:r w:rsidR="00577C23" w:rsidRPr="00927585">
        <w:rPr>
          <w:rFonts w:asciiTheme="minorHAnsi" w:hAnsiTheme="minorHAnsi" w:cstheme="minorHAnsi"/>
          <w:snapToGrid w:val="0"/>
        </w:rPr>
        <w:t>assigned tasks is appropriate and in accordance with project/task schedules and any appropriate Service Level Agreements (SLAs).</w:t>
      </w:r>
    </w:p>
    <w:p w:rsidR="0030481B" w:rsidRPr="00927585" w:rsidRDefault="0030481B">
      <w:pPr>
        <w:pStyle w:val="Default"/>
        <w:rPr>
          <w:rFonts w:asciiTheme="minorHAnsi" w:hAnsiTheme="minorHAnsi" w:cstheme="minorHAnsi"/>
          <w:snapToGrid w:val="0"/>
        </w:rPr>
      </w:pPr>
    </w:p>
    <w:p w:rsidR="0030481B" w:rsidRPr="00927585" w:rsidRDefault="00577C23" w:rsidP="0030481B">
      <w:pPr>
        <w:autoSpaceDE w:val="0"/>
        <w:autoSpaceDN w:val="0"/>
        <w:adjustRightInd w:val="0"/>
        <w:spacing w:after="0" w:line="240" w:lineRule="auto"/>
        <w:rPr>
          <w:rFonts w:cstheme="minorHAnsi"/>
          <w:color w:val="000000"/>
          <w:sz w:val="24"/>
          <w:szCs w:val="24"/>
        </w:rPr>
      </w:pPr>
      <w:r w:rsidRPr="00927585">
        <w:rPr>
          <w:rFonts w:cstheme="minorHAnsi"/>
          <w:snapToGrid w:val="0"/>
          <w:color w:val="000000"/>
          <w:sz w:val="24"/>
          <w:szCs w:val="24"/>
        </w:rPr>
        <w:t xml:space="preserve">System modification requests will not be considered by the </w:t>
      </w:r>
      <w:r w:rsidR="00912B1E">
        <w:rPr>
          <w:rFonts w:cstheme="minorHAnsi"/>
          <w:snapToGrid w:val="0"/>
          <w:color w:val="000000"/>
          <w:sz w:val="24"/>
          <w:szCs w:val="24"/>
        </w:rPr>
        <w:t>Outreach AIMS Steering Committee</w:t>
      </w:r>
      <w:r w:rsidR="002052A4" w:rsidRPr="00927585">
        <w:rPr>
          <w:rFonts w:cstheme="minorHAnsi"/>
          <w:snapToGrid w:val="0"/>
          <w:color w:val="000000"/>
          <w:sz w:val="24"/>
          <w:szCs w:val="24"/>
        </w:rPr>
        <w:t xml:space="preserve"> </w:t>
      </w:r>
      <w:r w:rsidRPr="00927585">
        <w:rPr>
          <w:rFonts w:cstheme="minorHAnsi"/>
          <w:snapToGrid w:val="0"/>
          <w:color w:val="000000"/>
          <w:sz w:val="24"/>
          <w:szCs w:val="24"/>
        </w:rPr>
        <w:t xml:space="preserve">unless they meet </w:t>
      </w:r>
      <w:r w:rsidR="00F00C98">
        <w:rPr>
          <w:rFonts w:cstheme="minorHAnsi"/>
          <w:snapToGrid w:val="0"/>
          <w:color w:val="000000"/>
          <w:sz w:val="24"/>
          <w:szCs w:val="24"/>
        </w:rPr>
        <w:t xml:space="preserve">at least </w:t>
      </w:r>
      <w:r w:rsidRPr="00927585">
        <w:rPr>
          <w:rFonts w:cstheme="minorHAnsi"/>
          <w:snapToGrid w:val="0"/>
          <w:color w:val="000000"/>
          <w:sz w:val="24"/>
          <w:szCs w:val="24"/>
        </w:rPr>
        <w:t xml:space="preserve">one of the following criteria: </w:t>
      </w:r>
      <w:r w:rsidRPr="00927585">
        <w:rPr>
          <w:rFonts w:cstheme="minorHAnsi"/>
          <w:color w:val="000000"/>
          <w:sz w:val="24"/>
          <w:szCs w:val="24"/>
        </w:rPr>
        <w:t xml:space="preserve">1) the change accommodates a federal or state regulatory requirement </w:t>
      </w:r>
      <w:r w:rsidR="007C0756" w:rsidRPr="00927585">
        <w:rPr>
          <w:rFonts w:cstheme="minorHAnsi"/>
          <w:color w:val="000000"/>
          <w:sz w:val="24"/>
          <w:szCs w:val="24"/>
        </w:rPr>
        <w:t xml:space="preserve">or accommodates a General Administration (GA) or NC State audit control </w:t>
      </w:r>
      <w:r w:rsidRPr="00927585">
        <w:rPr>
          <w:rFonts w:cstheme="minorHAnsi"/>
          <w:color w:val="000000"/>
          <w:sz w:val="24"/>
          <w:szCs w:val="24"/>
        </w:rPr>
        <w:t>that cannot be met through reasonable alternatives</w:t>
      </w:r>
      <w:r w:rsidR="007C0756" w:rsidRPr="00927585">
        <w:rPr>
          <w:rFonts w:cstheme="minorHAnsi"/>
          <w:color w:val="000000"/>
          <w:sz w:val="24"/>
          <w:szCs w:val="24"/>
        </w:rPr>
        <w:t xml:space="preserve"> or</w:t>
      </w:r>
      <w:r w:rsidR="00AD3483" w:rsidRPr="00927585">
        <w:rPr>
          <w:rFonts w:cstheme="minorHAnsi"/>
          <w:color w:val="000000"/>
          <w:sz w:val="24"/>
          <w:szCs w:val="24"/>
        </w:rPr>
        <w:t xml:space="preserve"> 2) </w:t>
      </w:r>
      <w:r w:rsidRPr="00927585">
        <w:rPr>
          <w:rFonts w:cstheme="minorHAnsi"/>
          <w:color w:val="000000"/>
          <w:sz w:val="24"/>
          <w:szCs w:val="24"/>
        </w:rPr>
        <w:t>the change provides a demonstrab</w:t>
      </w:r>
      <w:r w:rsidR="00AD3483" w:rsidRPr="00927585">
        <w:rPr>
          <w:rFonts w:cstheme="minorHAnsi"/>
          <w:color w:val="000000"/>
          <w:sz w:val="24"/>
          <w:szCs w:val="24"/>
        </w:rPr>
        <w:t xml:space="preserve">le productivity enhancement </w:t>
      </w:r>
      <w:r w:rsidR="00D4127C">
        <w:rPr>
          <w:rFonts w:cstheme="minorHAnsi"/>
          <w:color w:val="000000"/>
          <w:sz w:val="24"/>
          <w:szCs w:val="24"/>
        </w:rPr>
        <w:t>and/</w:t>
      </w:r>
      <w:r w:rsidR="00AD3483" w:rsidRPr="00927585">
        <w:rPr>
          <w:rFonts w:cstheme="minorHAnsi"/>
          <w:color w:val="000000"/>
          <w:sz w:val="24"/>
          <w:szCs w:val="24"/>
        </w:rPr>
        <w:t xml:space="preserve">or </w:t>
      </w:r>
      <w:r w:rsidRPr="00927585">
        <w:rPr>
          <w:rFonts w:cstheme="minorHAnsi"/>
          <w:color w:val="000000"/>
          <w:sz w:val="24"/>
          <w:szCs w:val="24"/>
        </w:rPr>
        <w:t>a significant improvement in customer service</w:t>
      </w:r>
      <w:r w:rsidR="00D4127C">
        <w:rPr>
          <w:rFonts w:cstheme="minorHAnsi"/>
          <w:color w:val="000000"/>
          <w:sz w:val="24"/>
          <w:szCs w:val="24"/>
        </w:rPr>
        <w:t xml:space="preserve"> that supports the strategic goals of the university</w:t>
      </w:r>
      <w:r w:rsidRPr="00927585">
        <w:rPr>
          <w:rFonts w:cstheme="minorHAnsi"/>
          <w:color w:val="000000"/>
          <w:sz w:val="24"/>
          <w:szCs w:val="24"/>
        </w:rPr>
        <w:t>. For those change requests necessary to meet regulatory</w:t>
      </w:r>
      <w:r w:rsidR="007C0756" w:rsidRPr="00927585">
        <w:rPr>
          <w:rFonts w:cstheme="minorHAnsi"/>
          <w:color w:val="000000"/>
          <w:sz w:val="24"/>
          <w:szCs w:val="24"/>
        </w:rPr>
        <w:t xml:space="preserve"> or audit</w:t>
      </w:r>
      <w:r w:rsidRPr="00927585">
        <w:rPr>
          <w:rFonts w:cstheme="minorHAnsi"/>
          <w:color w:val="000000"/>
          <w:sz w:val="24"/>
          <w:szCs w:val="24"/>
        </w:rPr>
        <w:t xml:space="preserve"> requirements, the </w:t>
      </w:r>
      <w:r w:rsidR="00912B1E">
        <w:rPr>
          <w:rFonts w:cstheme="minorHAnsi"/>
          <w:color w:val="000000"/>
          <w:sz w:val="24"/>
          <w:szCs w:val="24"/>
        </w:rPr>
        <w:t>Outreach AIMS Steering Committee</w:t>
      </w:r>
      <w:r w:rsidR="00AD3483" w:rsidRPr="00927585">
        <w:rPr>
          <w:rFonts w:cstheme="minorHAnsi"/>
          <w:color w:val="000000"/>
          <w:sz w:val="24"/>
          <w:szCs w:val="24"/>
        </w:rPr>
        <w:t xml:space="preserve"> </w:t>
      </w:r>
      <w:r w:rsidRPr="00927585">
        <w:rPr>
          <w:rFonts w:cstheme="minorHAnsi"/>
          <w:color w:val="000000"/>
          <w:sz w:val="24"/>
          <w:szCs w:val="24"/>
        </w:rPr>
        <w:t xml:space="preserve">determines the methodology by </w:t>
      </w:r>
      <w:r w:rsidR="00B438F0" w:rsidRPr="00927585">
        <w:rPr>
          <w:rFonts w:cstheme="minorHAnsi"/>
          <w:color w:val="000000"/>
          <w:sz w:val="24"/>
          <w:szCs w:val="24"/>
        </w:rPr>
        <w:t>which the</w:t>
      </w:r>
      <w:r w:rsidRPr="00927585">
        <w:rPr>
          <w:rFonts w:cstheme="minorHAnsi"/>
          <w:color w:val="000000"/>
          <w:sz w:val="24"/>
          <w:szCs w:val="24"/>
        </w:rPr>
        <w:t xml:space="preserve"> requirement is met, not whether or not the requirement will be met.</w:t>
      </w:r>
    </w:p>
    <w:p w:rsidR="0030481B" w:rsidRPr="00927585" w:rsidRDefault="0030481B" w:rsidP="0030481B">
      <w:pPr>
        <w:autoSpaceDE w:val="0"/>
        <w:autoSpaceDN w:val="0"/>
        <w:adjustRightInd w:val="0"/>
        <w:spacing w:after="0" w:line="240" w:lineRule="auto"/>
        <w:rPr>
          <w:rFonts w:cstheme="minorHAnsi"/>
          <w:color w:val="000000"/>
          <w:sz w:val="24"/>
          <w:szCs w:val="24"/>
        </w:rPr>
      </w:pPr>
    </w:p>
    <w:p w:rsidR="0030481B" w:rsidRDefault="00577C23" w:rsidP="00D665CA">
      <w:pPr>
        <w:autoSpaceDE w:val="0"/>
        <w:autoSpaceDN w:val="0"/>
        <w:adjustRightInd w:val="0"/>
        <w:spacing w:after="0" w:line="240" w:lineRule="auto"/>
        <w:rPr>
          <w:rFonts w:cstheme="minorHAnsi"/>
          <w:color w:val="000000"/>
          <w:sz w:val="24"/>
          <w:szCs w:val="24"/>
        </w:rPr>
      </w:pPr>
      <w:r w:rsidRPr="00927585">
        <w:rPr>
          <w:rFonts w:cstheme="minorHAnsi"/>
          <w:color w:val="000000"/>
          <w:sz w:val="24"/>
          <w:szCs w:val="24"/>
        </w:rPr>
        <w:t xml:space="preserve">For time-critical, regulatory-based change requests (such as a change to accommodate a new </w:t>
      </w:r>
      <w:r w:rsidR="00912B1E">
        <w:rPr>
          <w:rFonts w:cstheme="minorHAnsi"/>
          <w:color w:val="000000"/>
          <w:sz w:val="24"/>
          <w:szCs w:val="24"/>
        </w:rPr>
        <w:t>regulatory requirement</w:t>
      </w:r>
      <w:r w:rsidRPr="00927585">
        <w:rPr>
          <w:rFonts w:cstheme="minorHAnsi"/>
          <w:color w:val="000000"/>
          <w:sz w:val="24"/>
          <w:szCs w:val="24"/>
        </w:rPr>
        <w:t xml:space="preserve">), the requests will be approved by the appropriate Data Steward but communicated for informational purposes only to </w:t>
      </w:r>
      <w:r w:rsidR="00D665CA" w:rsidRPr="001F36BB">
        <w:rPr>
          <w:rFonts w:cstheme="minorHAnsi"/>
          <w:color w:val="000000"/>
          <w:sz w:val="24"/>
          <w:szCs w:val="24"/>
        </w:rPr>
        <w:t xml:space="preserve">the </w:t>
      </w:r>
      <w:r w:rsidR="00D665CA">
        <w:rPr>
          <w:rFonts w:cstheme="minorHAnsi"/>
          <w:color w:val="000000"/>
          <w:sz w:val="24"/>
          <w:szCs w:val="24"/>
        </w:rPr>
        <w:t xml:space="preserve">relevant </w:t>
      </w:r>
      <w:r w:rsidR="00912B1E">
        <w:rPr>
          <w:rFonts w:cstheme="minorHAnsi"/>
          <w:color w:val="000000"/>
          <w:sz w:val="24"/>
          <w:szCs w:val="24"/>
        </w:rPr>
        <w:t>Steering Committee</w:t>
      </w:r>
      <w:r w:rsidR="00D665CA">
        <w:rPr>
          <w:rFonts w:cstheme="minorHAnsi"/>
          <w:color w:val="000000"/>
          <w:sz w:val="24"/>
          <w:szCs w:val="24"/>
        </w:rPr>
        <w:t xml:space="preserve">(s), the EA Open Forum, the EAC and the </w:t>
      </w:r>
      <w:r w:rsidR="00D665CA" w:rsidRPr="001F36BB">
        <w:rPr>
          <w:rFonts w:cstheme="minorHAnsi"/>
          <w:snapToGrid w:val="0"/>
          <w:color w:val="000000"/>
          <w:sz w:val="24"/>
          <w:szCs w:val="24"/>
        </w:rPr>
        <w:t>IT Strategic Advisory Committee (ITSAC)</w:t>
      </w:r>
      <w:r w:rsidR="00D665CA">
        <w:rPr>
          <w:rFonts w:cstheme="minorHAnsi"/>
          <w:snapToGrid w:val="0"/>
          <w:color w:val="000000"/>
          <w:sz w:val="24"/>
          <w:szCs w:val="24"/>
        </w:rPr>
        <w:t xml:space="preserve"> as appropriate</w:t>
      </w:r>
      <w:r w:rsidR="00D665CA" w:rsidRPr="001F36BB">
        <w:rPr>
          <w:rFonts w:cstheme="minorHAnsi"/>
          <w:color w:val="000000"/>
          <w:sz w:val="24"/>
          <w:szCs w:val="24"/>
        </w:rPr>
        <w:t>.</w:t>
      </w:r>
    </w:p>
    <w:p w:rsidR="00D665CA" w:rsidRDefault="00D665CA" w:rsidP="00D665CA">
      <w:pPr>
        <w:autoSpaceDE w:val="0"/>
        <w:autoSpaceDN w:val="0"/>
        <w:adjustRightInd w:val="0"/>
        <w:spacing w:after="0" w:line="240" w:lineRule="auto"/>
        <w:rPr>
          <w:rFonts w:cstheme="minorHAnsi"/>
          <w:szCs w:val="24"/>
        </w:rPr>
      </w:pPr>
    </w:p>
    <w:p w:rsidR="00217F7B" w:rsidRPr="00927585" w:rsidRDefault="00217F7B" w:rsidP="00217F7B">
      <w:pPr>
        <w:spacing w:after="0" w:line="240" w:lineRule="auto"/>
        <w:rPr>
          <w:rFonts w:cstheme="minorHAnsi"/>
          <w:snapToGrid w:val="0"/>
          <w:color w:val="000000"/>
          <w:sz w:val="24"/>
          <w:szCs w:val="24"/>
        </w:rPr>
      </w:pPr>
      <w:r w:rsidRPr="00927585">
        <w:rPr>
          <w:rFonts w:cstheme="minorHAnsi"/>
          <w:snapToGrid w:val="0"/>
          <w:sz w:val="24"/>
          <w:szCs w:val="24"/>
        </w:rPr>
        <w:t xml:space="preserve">Those activities that support </w:t>
      </w:r>
      <w:r w:rsidR="00912B1E">
        <w:rPr>
          <w:rFonts w:cstheme="minorHAnsi"/>
          <w:snapToGrid w:val="0"/>
          <w:sz w:val="24"/>
          <w:szCs w:val="24"/>
        </w:rPr>
        <w:t>Outreach AIMS</w:t>
      </w:r>
      <w:r w:rsidR="00053DB2">
        <w:rPr>
          <w:rFonts w:cstheme="minorHAnsi"/>
          <w:snapToGrid w:val="0"/>
          <w:sz w:val="24"/>
          <w:szCs w:val="24"/>
        </w:rPr>
        <w:t xml:space="preserve"> “</w:t>
      </w:r>
      <w:r w:rsidRPr="00927585">
        <w:rPr>
          <w:rFonts w:cstheme="minorHAnsi"/>
          <w:snapToGrid w:val="0"/>
          <w:sz w:val="24"/>
          <w:szCs w:val="24"/>
        </w:rPr>
        <w:t xml:space="preserve">normal operations” do not come under the governance of the </w:t>
      </w:r>
      <w:r w:rsidRPr="00927585">
        <w:rPr>
          <w:rFonts w:cstheme="minorHAnsi"/>
          <w:snapToGrid w:val="0"/>
          <w:color w:val="000000"/>
          <w:sz w:val="24"/>
          <w:szCs w:val="24"/>
        </w:rPr>
        <w:t>IT Strategic Advisory Committee (ITSAC),</w:t>
      </w:r>
      <w:r w:rsidRPr="00927585">
        <w:rPr>
          <w:rFonts w:cstheme="minorHAnsi"/>
          <w:snapToGrid w:val="0"/>
          <w:sz w:val="24"/>
          <w:szCs w:val="24"/>
        </w:rPr>
        <w:t xml:space="preserve"> </w:t>
      </w:r>
      <w:r w:rsidRPr="00927585">
        <w:rPr>
          <w:rFonts w:cstheme="minorHAnsi"/>
          <w:snapToGrid w:val="0"/>
          <w:color w:val="000000"/>
          <w:sz w:val="24"/>
          <w:szCs w:val="24"/>
        </w:rPr>
        <w:t xml:space="preserve">Enterprise Applications Committee (EAC) or the </w:t>
      </w:r>
      <w:r w:rsidR="00912B1E">
        <w:rPr>
          <w:rFonts w:cstheme="minorHAnsi"/>
          <w:snapToGrid w:val="0"/>
          <w:color w:val="000000"/>
          <w:sz w:val="24"/>
          <w:szCs w:val="24"/>
        </w:rPr>
        <w:t>Outreach AIMS Steering Committee</w:t>
      </w:r>
      <w:r w:rsidRPr="00927585">
        <w:rPr>
          <w:rFonts w:cstheme="minorHAnsi"/>
          <w:snapToGrid w:val="0"/>
          <w:color w:val="000000"/>
          <w:sz w:val="24"/>
          <w:szCs w:val="24"/>
        </w:rPr>
        <w:t xml:space="preserve"> </w:t>
      </w:r>
      <w:r w:rsidRPr="00927585">
        <w:rPr>
          <w:rFonts w:cstheme="minorHAnsi"/>
          <w:snapToGrid w:val="0"/>
          <w:sz w:val="24"/>
          <w:szCs w:val="24"/>
        </w:rPr>
        <w:t xml:space="preserve">but these committees are kept apprised of those activities. </w:t>
      </w:r>
      <w:r w:rsidR="00912B1E">
        <w:rPr>
          <w:rFonts w:cstheme="minorHAnsi"/>
          <w:snapToGrid w:val="0"/>
          <w:sz w:val="24"/>
          <w:szCs w:val="24"/>
        </w:rPr>
        <w:t>E</w:t>
      </w:r>
      <w:r w:rsidRPr="00927585">
        <w:rPr>
          <w:rFonts w:cstheme="minorHAnsi"/>
          <w:snapToGrid w:val="0"/>
          <w:sz w:val="24"/>
          <w:szCs w:val="24"/>
        </w:rPr>
        <w:t xml:space="preserve">xamples of these operational activities include: fixes for production problems (system is not performing as designed or data has become corrupted), </w:t>
      </w:r>
      <w:r>
        <w:rPr>
          <w:rFonts w:cstheme="minorHAnsi"/>
          <w:snapToGrid w:val="0"/>
          <w:sz w:val="24"/>
          <w:szCs w:val="24"/>
        </w:rPr>
        <w:t xml:space="preserve">data cleansing, the development of queries or minor reports, </w:t>
      </w:r>
      <w:r w:rsidRPr="00927585">
        <w:rPr>
          <w:rFonts w:cstheme="minorHAnsi"/>
          <w:snapToGrid w:val="0"/>
          <w:sz w:val="24"/>
          <w:szCs w:val="24"/>
        </w:rPr>
        <w:t>the application of patches and service packs, and the upgrade of infrastructure components such as the operating system or database software.</w:t>
      </w:r>
    </w:p>
    <w:p w:rsidR="00217F7B" w:rsidRPr="00927585" w:rsidRDefault="00217F7B" w:rsidP="0030481B">
      <w:pPr>
        <w:pStyle w:val="BodyTextIndent"/>
        <w:ind w:left="0"/>
        <w:rPr>
          <w:rFonts w:asciiTheme="minorHAnsi" w:hAnsiTheme="minorHAnsi" w:cstheme="minorHAnsi"/>
          <w:szCs w:val="24"/>
        </w:rPr>
      </w:pPr>
    </w:p>
    <w:p w:rsidR="00E94635" w:rsidRPr="00927585" w:rsidRDefault="008C2745">
      <w:pPr>
        <w:pStyle w:val="BodyTextIndent"/>
        <w:ind w:left="0"/>
        <w:rPr>
          <w:rFonts w:asciiTheme="minorHAnsi" w:hAnsiTheme="minorHAnsi" w:cstheme="minorHAnsi"/>
          <w:color w:val="auto"/>
          <w:sz w:val="28"/>
          <w:szCs w:val="28"/>
          <w:u w:val="single"/>
        </w:rPr>
      </w:pPr>
      <w:r w:rsidRPr="00927585">
        <w:rPr>
          <w:rFonts w:asciiTheme="minorHAnsi" w:hAnsiTheme="minorHAnsi" w:cstheme="minorHAnsi"/>
          <w:b/>
          <w:bCs/>
          <w:color w:val="auto"/>
          <w:sz w:val="28"/>
          <w:szCs w:val="28"/>
          <w:u w:val="single"/>
        </w:rPr>
        <w:t>M</w:t>
      </w:r>
      <w:r w:rsidR="00E94635" w:rsidRPr="00927585">
        <w:rPr>
          <w:rFonts w:asciiTheme="minorHAnsi" w:hAnsiTheme="minorHAnsi" w:cstheme="minorHAnsi"/>
          <w:b/>
          <w:bCs/>
          <w:color w:val="auto"/>
          <w:sz w:val="28"/>
          <w:szCs w:val="28"/>
          <w:u w:val="single"/>
        </w:rPr>
        <w:t>EMBERSHIP</w:t>
      </w:r>
      <w:r w:rsidRPr="00927585">
        <w:rPr>
          <w:rFonts w:asciiTheme="minorHAnsi" w:hAnsiTheme="minorHAnsi" w:cstheme="minorHAnsi"/>
          <w:color w:val="auto"/>
          <w:sz w:val="28"/>
          <w:szCs w:val="28"/>
          <w:u w:val="single"/>
        </w:rPr>
        <w:t xml:space="preserve"> </w:t>
      </w:r>
    </w:p>
    <w:p w:rsidR="0030481B" w:rsidRPr="00927585" w:rsidRDefault="008C2745">
      <w:pPr>
        <w:pStyle w:val="BodyTextIndent"/>
        <w:ind w:left="0"/>
        <w:rPr>
          <w:rFonts w:asciiTheme="minorHAnsi" w:hAnsiTheme="minorHAnsi" w:cstheme="minorHAnsi"/>
          <w:szCs w:val="24"/>
        </w:rPr>
      </w:pPr>
      <w:r w:rsidRPr="00927585">
        <w:rPr>
          <w:rFonts w:asciiTheme="minorHAnsi" w:hAnsiTheme="minorHAnsi" w:cstheme="minorHAnsi"/>
          <w:color w:val="auto"/>
          <w:szCs w:val="24"/>
        </w:rPr>
        <w:t xml:space="preserve">The </w:t>
      </w:r>
      <w:r w:rsidR="00912B1E">
        <w:rPr>
          <w:rFonts w:asciiTheme="minorHAnsi" w:hAnsiTheme="minorHAnsi" w:cstheme="minorHAnsi"/>
          <w:color w:val="auto"/>
          <w:szCs w:val="24"/>
        </w:rPr>
        <w:t>Outreach AIMS Steering Committee</w:t>
      </w:r>
      <w:r w:rsidRPr="00927585">
        <w:rPr>
          <w:rFonts w:asciiTheme="minorHAnsi" w:hAnsiTheme="minorHAnsi" w:cstheme="minorHAnsi"/>
          <w:color w:val="auto"/>
          <w:szCs w:val="24"/>
        </w:rPr>
        <w:t xml:space="preserve"> membership </w:t>
      </w:r>
      <w:r w:rsidR="00101463">
        <w:rPr>
          <w:rFonts w:asciiTheme="minorHAnsi" w:hAnsiTheme="minorHAnsi" w:cstheme="minorHAnsi"/>
          <w:color w:val="auto"/>
          <w:szCs w:val="24"/>
        </w:rPr>
        <w:t xml:space="preserve">is </w:t>
      </w:r>
      <w:r w:rsidR="001811C6">
        <w:rPr>
          <w:rFonts w:asciiTheme="minorHAnsi" w:hAnsiTheme="minorHAnsi" w:cstheme="minorHAnsi"/>
          <w:color w:val="auto"/>
          <w:szCs w:val="24"/>
        </w:rPr>
        <w:t xml:space="preserve">determined by the ITSAC and EAC and is </w:t>
      </w:r>
      <w:r w:rsidR="00101463">
        <w:rPr>
          <w:rFonts w:asciiTheme="minorHAnsi" w:hAnsiTheme="minorHAnsi" w:cstheme="minorHAnsi"/>
          <w:color w:val="auto"/>
          <w:szCs w:val="24"/>
        </w:rPr>
        <w:t>included</w:t>
      </w:r>
      <w:r w:rsidR="00DD7528" w:rsidRPr="00927585">
        <w:rPr>
          <w:rFonts w:asciiTheme="minorHAnsi" w:hAnsiTheme="minorHAnsi" w:cstheme="minorHAnsi"/>
          <w:color w:val="auto"/>
          <w:szCs w:val="24"/>
        </w:rPr>
        <w:t xml:space="preserve"> in Appendix A</w:t>
      </w:r>
      <w:r w:rsidR="00172BBB" w:rsidRPr="00927585">
        <w:rPr>
          <w:rFonts w:asciiTheme="minorHAnsi" w:hAnsiTheme="minorHAnsi" w:cstheme="minorHAnsi"/>
          <w:color w:val="auto"/>
          <w:szCs w:val="24"/>
        </w:rPr>
        <w:t xml:space="preserve">. </w:t>
      </w:r>
      <w:r w:rsidR="00101463">
        <w:rPr>
          <w:rFonts w:asciiTheme="minorHAnsi" w:hAnsiTheme="minorHAnsi" w:cstheme="minorHAnsi"/>
          <w:szCs w:val="24"/>
        </w:rPr>
        <w:t>M</w:t>
      </w:r>
      <w:r w:rsidR="00172BBB" w:rsidRPr="00927585">
        <w:rPr>
          <w:rFonts w:asciiTheme="minorHAnsi" w:hAnsiTheme="minorHAnsi" w:cstheme="minorHAnsi"/>
          <w:szCs w:val="24"/>
        </w:rPr>
        <w:t xml:space="preserve">embers </w:t>
      </w:r>
      <w:proofErr w:type="gramStart"/>
      <w:r w:rsidR="00172BBB" w:rsidRPr="00927585">
        <w:rPr>
          <w:rFonts w:asciiTheme="minorHAnsi" w:hAnsiTheme="minorHAnsi" w:cstheme="minorHAnsi"/>
          <w:szCs w:val="24"/>
        </w:rPr>
        <w:t>are</w:t>
      </w:r>
      <w:proofErr w:type="gramEnd"/>
      <w:r w:rsidR="00172BBB" w:rsidRPr="00927585">
        <w:rPr>
          <w:rFonts w:asciiTheme="minorHAnsi" w:hAnsiTheme="minorHAnsi" w:cstheme="minorHAnsi"/>
          <w:szCs w:val="24"/>
        </w:rPr>
        <w:t xml:space="preserve"> expected to attend and participate in each </w:t>
      </w:r>
      <w:r w:rsidR="00912B1E">
        <w:rPr>
          <w:rFonts w:asciiTheme="minorHAnsi" w:hAnsiTheme="minorHAnsi" w:cstheme="minorHAnsi"/>
          <w:szCs w:val="24"/>
        </w:rPr>
        <w:t>Steering Committee</w:t>
      </w:r>
      <w:r w:rsidR="00F00C98">
        <w:rPr>
          <w:rFonts w:asciiTheme="minorHAnsi" w:hAnsiTheme="minorHAnsi" w:cstheme="minorHAnsi"/>
          <w:szCs w:val="24"/>
        </w:rPr>
        <w:t xml:space="preserve"> </w:t>
      </w:r>
      <w:r w:rsidR="00172BBB" w:rsidRPr="00927585">
        <w:rPr>
          <w:rFonts w:asciiTheme="minorHAnsi" w:hAnsiTheme="minorHAnsi" w:cstheme="minorHAnsi"/>
          <w:szCs w:val="24"/>
        </w:rPr>
        <w:t>meeting</w:t>
      </w:r>
      <w:r w:rsidR="00F00C98">
        <w:rPr>
          <w:rFonts w:asciiTheme="minorHAnsi" w:hAnsiTheme="minorHAnsi" w:cstheme="minorHAnsi"/>
          <w:szCs w:val="24"/>
        </w:rPr>
        <w:t xml:space="preserve"> and EA Open Forums as appropriate</w:t>
      </w:r>
      <w:r w:rsidR="00172BBB" w:rsidRPr="00927585">
        <w:rPr>
          <w:rFonts w:asciiTheme="minorHAnsi" w:hAnsiTheme="minorHAnsi" w:cstheme="minorHAnsi"/>
          <w:szCs w:val="24"/>
        </w:rPr>
        <w:t xml:space="preserve">. If a member is unable to attend, </w:t>
      </w:r>
      <w:r w:rsidR="00101463">
        <w:rPr>
          <w:rFonts w:asciiTheme="minorHAnsi" w:hAnsiTheme="minorHAnsi" w:cstheme="minorHAnsi"/>
          <w:szCs w:val="24"/>
        </w:rPr>
        <w:t xml:space="preserve">he/she should notify the Chair and authorize </w:t>
      </w:r>
      <w:r w:rsidR="00172BBB" w:rsidRPr="00927585">
        <w:rPr>
          <w:rFonts w:asciiTheme="minorHAnsi" w:hAnsiTheme="minorHAnsi" w:cstheme="minorHAnsi"/>
          <w:szCs w:val="24"/>
        </w:rPr>
        <w:t xml:space="preserve">a substitute to attend and vote on </w:t>
      </w:r>
      <w:r w:rsidR="00101463">
        <w:rPr>
          <w:rFonts w:asciiTheme="minorHAnsi" w:hAnsiTheme="minorHAnsi" w:cstheme="minorHAnsi"/>
          <w:szCs w:val="24"/>
        </w:rPr>
        <w:t xml:space="preserve">his/her </w:t>
      </w:r>
      <w:r w:rsidR="00172BBB" w:rsidRPr="00927585">
        <w:rPr>
          <w:rFonts w:asciiTheme="minorHAnsi" w:hAnsiTheme="minorHAnsi" w:cstheme="minorHAnsi"/>
          <w:szCs w:val="24"/>
        </w:rPr>
        <w:t>behalf</w:t>
      </w:r>
      <w:r w:rsidR="00101463">
        <w:rPr>
          <w:rFonts w:asciiTheme="minorHAnsi" w:hAnsiTheme="minorHAnsi" w:cstheme="minorHAnsi"/>
          <w:szCs w:val="24"/>
        </w:rPr>
        <w:t xml:space="preserve">. Members should also participate in </w:t>
      </w:r>
      <w:r w:rsidR="00912B1E">
        <w:rPr>
          <w:rFonts w:asciiTheme="minorHAnsi" w:hAnsiTheme="minorHAnsi" w:cstheme="minorHAnsi"/>
          <w:szCs w:val="24"/>
        </w:rPr>
        <w:t>Outreach AIMS</w:t>
      </w:r>
      <w:r w:rsidR="00A06418">
        <w:rPr>
          <w:rFonts w:asciiTheme="minorHAnsi" w:hAnsiTheme="minorHAnsi" w:cstheme="minorHAnsi"/>
          <w:szCs w:val="24"/>
        </w:rPr>
        <w:t xml:space="preserve"> </w:t>
      </w:r>
      <w:r w:rsidR="00101463">
        <w:rPr>
          <w:rFonts w:asciiTheme="minorHAnsi" w:hAnsiTheme="minorHAnsi" w:cstheme="minorHAnsi"/>
          <w:szCs w:val="24"/>
        </w:rPr>
        <w:t>working groups as appropriate.</w:t>
      </w:r>
    </w:p>
    <w:p w:rsidR="0030481B" w:rsidRPr="00927585" w:rsidRDefault="0030481B">
      <w:pPr>
        <w:pStyle w:val="Default"/>
        <w:rPr>
          <w:rFonts w:asciiTheme="minorHAnsi" w:hAnsiTheme="minorHAnsi" w:cstheme="minorHAnsi"/>
          <w:color w:val="FF0000"/>
        </w:rPr>
      </w:pPr>
    </w:p>
    <w:p w:rsidR="00E94635" w:rsidRPr="00927585" w:rsidRDefault="00343C76" w:rsidP="0030481B">
      <w:pPr>
        <w:spacing w:after="0" w:line="240" w:lineRule="auto"/>
        <w:rPr>
          <w:rFonts w:cstheme="minorHAnsi"/>
          <w:b/>
          <w:color w:val="000000" w:themeColor="text1"/>
          <w:sz w:val="28"/>
          <w:szCs w:val="28"/>
          <w:u w:val="single"/>
        </w:rPr>
      </w:pPr>
      <w:r w:rsidRPr="00927585">
        <w:rPr>
          <w:rFonts w:cstheme="minorHAnsi"/>
          <w:b/>
          <w:color w:val="000000" w:themeColor="text1"/>
          <w:sz w:val="28"/>
          <w:szCs w:val="28"/>
          <w:u w:val="single"/>
        </w:rPr>
        <w:t>C</w:t>
      </w:r>
      <w:r w:rsidR="00E94635" w:rsidRPr="00927585">
        <w:rPr>
          <w:rFonts w:cstheme="minorHAnsi"/>
          <w:b/>
          <w:color w:val="000000" w:themeColor="text1"/>
          <w:sz w:val="28"/>
          <w:szCs w:val="28"/>
          <w:u w:val="single"/>
        </w:rPr>
        <w:t>OMMITTEE STRUCTURE</w:t>
      </w:r>
      <w:r w:rsidR="00927585">
        <w:rPr>
          <w:rFonts w:cstheme="minorHAnsi"/>
          <w:b/>
          <w:color w:val="000000" w:themeColor="text1"/>
          <w:sz w:val="28"/>
          <w:szCs w:val="28"/>
          <w:u w:val="single"/>
        </w:rPr>
        <w:t>S</w:t>
      </w:r>
      <w:r w:rsidR="00AD3D2D">
        <w:rPr>
          <w:rFonts w:cstheme="minorHAnsi"/>
          <w:b/>
          <w:color w:val="000000" w:themeColor="text1"/>
          <w:sz w:val="28"/>
          <w:szCs w:val="28"/>
          <w:u w:val="single"/>
        </w:rPr>
        <w:t>/PROCEDURES</w:t>
      </w:r>
    </w:p>
    <w:p w:rsidR="00AD3D2D" w:rsidRPr="00AD3D2D" w:rsidRDefault="00912B1E" w:rsidP="0030481B">
      <w:pPr>
        <w:spacing w:after="0" w:line="240" w:lineRule="auto"/>
        <w:rPr>
          <w:rFonts w:cstheme="minorHAnsi"/>
          <w:snapToGrid w:val="0"/>
          <w:color w:val="000000"/>
          <w:sz w:val="24"/>
          <w:szCs w:val="24"/>
        </w:rPr>
      </w:pPr>
      <w:r>
        <w:rPr>
          <w:rFonts w:cstheme="minorHAnsi"/>
          <w:snapToGrid w:val="0"/>
          <w:color w:val="000000"/>
          <w:sz w:val="24"/>
          <w:szCs w:val="24"/>
        </w:rPr>
        <w:t>Outreach AIMS Steering Committee</w:t>
      </w:r>
      <w:r w:rsidR="007A61A3">
        <w:rPr>
          <w:rFonts w:cstheme="minorHAnsi"/>
          <w:snapToGrid w:val="0"/>
          <w:color w:val="000000"/>
          <w:sz w:val="24"/>
          <w:szCs w:val="24"/>
        </w:rPr>
        <w:t xml:space="preserve"> </w:t>
      </w:r>
      <w:r w:rsidR="00AD3D2D" w:rsidRPr="00AD3D2D">
        <w:rPr>
          <w:rFonts w:cstheme="minorHAnsi"/>
          <w:snapToGrid w:val="0"/>
          <w:color w:val="000000"/>
          <w:sz w:val="24"/>
          <w:szCs w:val="24"/>
        </w:rPr>
        <w:t xml:space="preserve">structures and operating procedures </w:t>
      </w:r>
      <w:r w:rsidR="007A61A3">
        <w:rPr>
          <w:rFonts w:cstheme="minorHAnsi"/>
          <w:snapToGrid w:val="0"/>
          <w:color w:val="000000"/>
          <w:sz w:val="24"/>
          <w:szCs w:val="24"/>
        </w:rPr>
        <w:t>are defined as follows</w:t>
      </w:r>
      <w:r w:rsidR="008132BF">
        <w:rPr>
          <w:rFonts w:cstheme="minorHAnsi"/>
          <w:snapToGrid w:val="0"/>
          <w:color w:val="000000"/>
          <w:sz w:val="24"/>
          <w:szCs w:val="24"/>
        </w:rPr>
        <w:t xml:space="preserve">. </w:t>
      </w:r>
    </w:p>
    <w:p w:rsidR="00AD3D2D" w:rsidRDefault="00AD3D2D" w:rsidP="0030481B">
      <w:pPr>
        <w:spacing w:after="0" w:line="240" w:lineRule="auto"/>
        <w:rPr>
          <w:rFonts w:cstheme="minorHAnsi"/>
          <w:snapToGrid w:val="0"/>
          <w:color w:val="000000"/>
          <w:sz w:val="24"/>
          <w:szCs w:val="24"/>
          <w:u w:val="single"/>
        </w:rPr>
      </w:pPr>
      <w:r>
        <w:rPr>
          <w:rFonts w:cstheme="minorHAnsi"/>
          <w:snapToGrid w:val="0"/>
          <w:color w:val="000000"/>
          <w:sz w:val="24"/>
          <w:szCs w:val="24"/>
          <w:u w:val="single"/>
        </w:rPr>
        <w:t xml:space="preserve"> </w:t>
      </w:r>
    </w:p>
    <w:p w:rsidR="00DF3E3D" w:rsidRPr="007A61A3" w:rsidRDefault="00DF3E3D" w:rsidP="0030481B">
      <w:pPr>
        <w:spacing w:after="0" w:line="240" w:lineRule="auto"/>
        <w:rPr>
          <w:rFonts w:cstheme="minorHAnsi"/>
          <w:b/>
          <w:snapToGrid w:val="0"/>
          <w:color w:val="000000"/>
          <w:sz w:val="24"/>
          <w:szCs w:val="24"/>
        </w:rPr>
      </w:pPr>
      <w:r w:rsidRPr="007A61A3">
        <w:rPr>
          <w:rFonts w:cstheme="minorHAnsi"/>
          <w:b/>
          <w:snapToGrid w:val="0"/>
          <w:color w:val="000000"/>
          <w:sz w:val="24"/>
          <w:szCs w:val="24"/>
        </w:rPr>
        <w:t>Operati</w:t>
      </w:r>
      <w:r w:rsidR="00AD3D2D" w:rsidRPr="007A61A3">
        <w:rPr>
          <w:rFonts w:cstheme="minorHAnsi"/>
          <w:b/>
          <w:snapToGrid w:val="0"/>
          <w:color w:val="000000"/>
          <w:sz w:val="24"/>
          <w:szCs w:val="24"/>
        </w:rPr>
        <w:t>ng</w:t>
      </w:r>
      <w:r w:rsidRPr="007A61A3">
        <w:rPr>
          <w:rFonts w:cstheme="minorHAnsi"/>
          <w:b/>
          <w:snapToGrid w:val="0"/>
          <w:color w:val="000000"/>
          <w:sz w:val="24"/>
          <w:szCs w:val="24"/>
        </w:rPr>
        <w:t xml:space="preserve"> Procedures</w:t>
      </w:r>
    </w:p>
    <w:p w:rsidR="00AD3D2D" w:rsidRPr="00927585" w:rsidRDefault="00DF3E3D" w:rsidP="00AD3D2D">
      <w:pPr>
        <w:tabs>
          <w:tab w:val="left" w:pos="720"/>
        </w:tabs>
        <w:spacing w:after="0" w:line="240" w:lineRule="auto"/>
        <w:rPr>
          <w:rFonts w:cstheme="minorHAnsi"/>
          <w:sz w:val="24"/>
          <w:szCs w:val="24"/>
        </w:rPr>
      </w:pPr>
      <w:r>
        <w:rPr>
          <w:rFonts w:cstheme="minorHAnsi"/>
          <w:snapToGrid w:val="0"/>
          <w:color w:val="000000"/>
          <w:sz w:val="24"/>
          <w:szCs w:val="24"/>
        </w:rPr>
        <w:t xml:space="preserve">The </w:t>
      </w:r>
      <w:r w:rsidR="00912B1E">
        <w:rPr>
          <w:rFonts w:cstheme="minorHAnsi"/>
          <w:snapToGrid w:val="0"/>
          <w:color w:val="000000"/>
          <w:sz w:val="24"/>
          <w:szCs w:val="24"/>
        </w:rPr>
        <w:t>Outreach AIMS Steering Committee</w:t>
      </w:r>
      <w:r>
        <w:rPr>
          <w:rFonts w:cstheme="minorHAnsi"/>
          <w:snapToGrid w:val="0"/>
          <w:color w:val="000000"/>
          <w:sz w:val="24"/>
          <w:szCs w:val="24"/>
        </w:rPr>
        <w:t xml:space="preserve"> will follow </w:t>
      </w:r>
      <w:r w:rsidR="00AD3D2D">
        <w:rPr>
          <w:rFonts w:cstheme="minorHAnsi"/>
          <w:snapToGrid w:val="0"/>
          <w:color w:val="000000"/>
          <w:sz w:val="24"/>
          <w:szCs w:val="24"/>
        </w:rPr>
        <w:t xml:space="preserve">the basics of Roberts Rules of Order </w:t>
      </w:r>
      <w:r w:rsidR="001811C6">
        <w:rPr>
          <w:rFonts w:cstheme="minorHAnsi"/>
          <w:snapToGrid w:val="0"/>
          <w:color w:val="000000"/>
          <w:sz w:val="24"/>
          <w:szCs w:val="24"/>
        </w:rPr>
        <w:t xml:space="preserve">(see </w:t>
      </w:r>
      <w:r w:rsidR="00AD3D2D">
        <w:rPr>
          <w:rFonts w:cstheme="minorHAnsi"/>
          <w:snapToGrid w:val="0"/>
          <w:color w:val="000000"/>
          <w:sz w:val="24"/>
          <w:szCs w:val="24"/>
        </w:rPr>
        <w:t>Appendix B</w:t>
      </w:r>
      <w:r w:rsidR="001811C6">
        <w:rPr>
          <w:rFonts w:cstheme="minorHAnsi"/>
          <w:snapToGrid w:val="0"/>
          <w:color w:val="000000"/>
          <w:sz w:val="24"/>
          <w:szCs w:val="24"/>
        </w:rPr>
        <w:t xml:space="preserve"> for notes)</w:t>
      </w:r>
      <w:r w:rsidR="00AD3D2D">
        <w:rPr>
          <w:rFonts w:cstheme="minorHAnsi"/>
          <w:snapToGrid w:val="0"/>
          <w:color w:val="000000"/>
          <w:sz w:val="24"/>
          <w:szCs w:val="24"/>
        </w:rPr>
        <w:t xml:space="preserve">. </w:t>
      </w:r>
      <w:r w:rsidR="008132BF">
        <w:rPr>
          <w:rFonts w:cstheme="minorHAnsi"/>
          <w:snapToGrid w:val="0"/>
          <w:color w:val="000000"/>
          <w:sz w:val="24"/>
          <w:szCs w:val="24"/>
        </w:rPr>
        <w:t xml:space="preserve">Votes for all change requests must be initiated as an official motion. </w:t>
      </w:r>
      <w:r w:rsidR="00912B1E">
        <w:rPr>
          <w:rFonts w:cstheme="minorHAnsi"/>
          <w:snapToGrid w:val="0"/>
          <w:color w:val="000000"/>
          <w:sz w:val="24"/>
          <w:szCs w:val="24"/>
        </w:rPr>
        <w:t>Outreach AIMS Steering Committee</w:t>
      </w:r>
      <w:r w:rsidR="008132BF" w:rsidRPr="00774C7C">
        <w:rPr>
          <w:rFonts w:cstheme="minorHAnsi"/>
          <w:snapToGrid w:val="0"/>
          <w:color w:val="000000"/>
          <w:sz w:val="24"/>
          <w:szCs w:val="24"/>
        </w:rPr>
        <w:t xml:space="preserve"> </w:t>
      </w:r>
      <w:r w:rsidR="00AD3D2D" w:rsidRPr="00774C7C">
        <w:rPr>
          <w:rFonts w:cstheme="minorHAnsi"/>
          <w:sz w:val="24"/>
          <w:szCs w:val="24"/>
        </w:rPr>
        <w:t xml:space="preserve">decisions may be appealed to the </w:t>
      </w:r>
      <w:r w:rsidR="008132BF" w:rsidRPr="00774C7C">
        <w:rPr>
          <w:rFonts w:cstheme="minorHAnsi"/>
          <w:sz w:val="24"/>
          <w:szCs w:val="24"/>
        </w:rPr>
        <w:t xml:space="preserve">Enterprise Applications </w:t>
      </w:r>
      <w:r w:rsidR="00AD3D2D" w:rsidRPr="00774C7C">
        <w:rPr>
          <w:rFonts w:cstheme="minorHAnsi"/>
          <w:snapToGrid w:val="0"/>
          <w:color w:val="000000"/>
          <w:sz w:val="24"/>
          <w:szCs w:val="24"/>
        </w:rPr>
        <w:t>Committee (</w:t>
      </w:r>
      <w:r w:rsidR="008132BF" w:rsidRPr="00774C7C">
        <w:rPr>
          <w:rFonts w:cstheme="minorHAnsi"/>
          <w:snapToGrid w:val="0"/>
          <w:color w:val="000000"/>
          <w:sz w:val="24"/>
          <w:szCs w:val="24"/>
        </w:rPr>
        <w:t>EA</w:t>
      </w:r>
      <w:r w:rsidR="00AD3D2D" w:rsidRPr="00774C7C">
        <w:rPr>
          <w:rFonts w:cstheme="minorHAnsi"/>
          <w:snapToGrid w:val="0"/>
          <w:color w:val="000000"/>
          <w:sz w:val="24"/>
          <w:szCs w:val="24"/>
        </w:rPr>
        <w:t xml:space="preserve">C) </w:t>
      </w:r>
      <w:r w:rsidR="00AD3D2D" w:rsidRPr="00774C7C">
        <w:rPr>
          <w:rFonts w:cstheme="minorHAnsi"/>
          <w:sz w:val="24"/>
          <w:szCs w:val="24"/>
        </w:rPr>
        <w:t>on a by-request basis.</w:t>
      </w:r>
    </w:p>
    <w:p w:rsidR="00A06418" w:rsidRDefault="00A06418" w:rsidP="0030481B">
      <w:pPr>
        <w:spacing w:after="0" w:line="240" w:lineRule="auto"/>
        <w:rPr>
          <w:rFonts w:cstheme="minorHAnsi"/>
          <w:b/>
          <w:snapToGrid w:val="0"/>
          <w:color w:val="000000"/>
          <w:sz w:val="24"/>
          <w:szCs w:val="24"/>
        </w:rPr>
      </w:pPr>
    </w:p>
    <w:p w:rsidR="00927585" w:rsidRPr="007A61A3" w:rsidRDefault="00927585" w:rsidP="0030481B">
      <w:pPr>
        <w:spacing w:after="0" w:line="240" w:lineRule="auto"/>
        <w:rPr>
          <w:rFonts w:cstheme="minorHAnsi"/>
          <w:b/>
          <w:snapToGrid w:val="0"/>
          <w:color w:val="000000"/>
          <w:sz w:val="24"/>
          <w:szCs w:val="24"/>
        </w:rPr>
      </w:pPr>
      <w:r w:rsidRPr="007A61A3">
        <w:rPr>
          <w:rFonts w:cstheme="minorHAnsi"/>
          <w:b/>
          <w:snapToGrid w:val="0"/>
          <w:color w:val="000000"/>
          <w:sz w:val="24"/>
          <w:szCs w:val="24"/>
        </w:rPr>
        <w:t>The Chair</w:t>
      </w:r>
    </w:p>
    <w:p w:rsidR="0030481B" w:rsidRPr="00927585" w:rsidRDefault="00207E19" w:rsidP="0030481B">
      <w:pPr>
        <w:spacing w:after="0" w:line="240" w:lineRule="auto"/>
        <w:rPr>
          <w:rFonts w:cstheme="minorHAnsi"/>
          <w:snapToGrid w:val="0"/>
          <w:color w:val="000000"/>
          <w:sz w:val="24"/>
          <w:szCs w:val="24"/>
        </w:rPr>
      </w:pPr>
      <w:r>
        <w:rPr>
          <w:rFonts w:cstheme="minorHAnsi"/>
          <w:snapToGrid w:val="0"/>
          <w:color w:val="000000"/>
          <w:sz w:val="24"/>
          <w:szCs w:val="24"/>
        </w:rPr>
        <w:lastRenderedPageBreak/>
        <w:t xml:space="preserve">A Chair is required and </w:t>
      </w:r>
      <w:r w:rsidR="00E94635" w:rsidRPr="00927585">
        <w:rPr>
          <w:rFonts w:cstheme="minorHAnsi"/>
          <w:snapToGrid w:val="0"/>
          <w:color w:val="000000"/>
          <w:sz w:val="24"/>
          <w:szCs w:val="24"/>
        </w:rPr>
        <w:t>will be elected annually by the members of the team</w:t>
      </w:r>
      <w:r>
        <w:rPr>
          <w:rFonts w:cstheme="minorHAnsi"/>
          <w:snapToGrid w:val="0"/>
          <w:color w:val="000000"/>
          <w:sz w:val="24"/>
          <w:szCs w:val="24"/>
        </w:rPr>
        <w:t xml:space="preserve"> (to commence Oct.1)</w:t>
      </w:r>
      <w:r w:rsidR="00A51A8A" w:rsidRPr="00927585">
        <w:rPr>
          <w:rFonts w:cstheme="minorHAnsi"/>
          <w:snapToGrid w:val="0"/>
          <w:color w:val="000000"/>
          <w:sz w:val="24"/>
          <w:szCs w:val="24"/>
        </w:rPr>
        <w:t>, can</w:t>
      </w:r>
      <w:r w:rsidR="006949F6">
        <w:rPr>
          <w:rFonts w:cstheme="minorHAnsi"/>
          <w:snapToGrid w:val="0"/>
          <w:color w:val="000000"/>
          <w:sz w:val="24"/>
          <w:szCs w:val="24"/>
        </w:rPr>
        <w:t>not</w:t>
      </w:r>
      <w:r w:rsidR="00A51A8A" w:rsidRPr="00927585">
        <w:rPr>
          <w:rFonts w:cstheme="minorHAnsi"/>
          <w:snapToGrid w:val="0"/>
          <w:color w:val="000000"/>
          <w:sz w:val="24"/>
          <w:szCs w:val="24"/>
        </w:rPr>
        <w:t xml:space="preserve"> serve consecutive terms</w:t>
      </w:r>
      <w:r w:rsidR="007403AE">
        <w:rPr>
          <w:rFonts w:cstheme="minorHAnsi"/>
          <w:snapToGrid w:val="0"/>
          <w:color w:val="000000"/>
          <w:sz w:val="24"/>
          <w:szCs w:val="24"/>
        </w:rPr>
        <w:t xml:space="preserve">, cannot be a member of OIT </w:t>
      </w:r>
      <w:r w:rsidR="00E94635" w:rsidRPr="00927585">
        <w:rPr>
          <w:rFonts w:cstheme="minorHAnsi"/>
          <w:snapToGrid w:val="0"/>
          <w:color w:val="000000"/>
          <w:sz w:val="24"/>
          <w:szCs w:val="24"/>
        </w:rPr>
        <w:t xml:space="preserve">and </w:t>
      </w:r>
      <w:r w:rsidR="00343C76" w:rsidRPr="00927585">
        <w:rPr>
          <w:rFonts w:cstheme="minorHAnsi"/>
          <w:snapToGrid w:val="0"/>
          <w:color w:val="000000"/>
          <w:sz w:val="24"/>
          <w:szCs w:val="24"/>
        </w:rPr>
        <w:t>is responsible for:</w:t>
      </w:r>
    </w:p>
    <w:p w:rsidR="0030481B" w:rsidRPr="00927585" w:rsidRDefault="00343C76" w:rsidP="00F00C98">
      <w:pPr>
        <w:numPr>
          <w:ilvl w:val="0"/>
          <w:numId w:val="4"/>
        </w:numPr>
        <w:tabs>
          <w:tab w:val="left" w:pos="1350"/>
        </w:tabs>
        <w:spacing w:after="0" w:line="240" w:lineRule="auto"/>
        <w:ind w:left="540" w:firstLine="360"/>
        <w:rPr>
          <w:rFonts w:cstheme="minorHAnsi"/>
          <w:snapToGrid w:val="0"/>
          <w:color w:val="000000"/>
          <w:sz w:val="24"/>
          <w:szCs w:val="24"/>
        </w:rPr>
      </w:pPr>
      <w:r w:rsidRPr="00927585">
        <w:rPr>
          <w:rFonts w:cstheme="minorHAnsi"/>
          <w:snapToGrid w:val="0"/>
          <w:color w:val="000000"/>
          <w:sz w:val="24"/>
          <w:szCs w:val="24"/>
        </w:rPr>
        <w:t xml:space="preserve"> Calling </w:t>
      </w:r>
      <w:r w:rsidR="001811C6">
        <w:rPr>
          <w:rFonts w:cstheme="minorHAnsi"/>
          <w:snapToGrid w:val="0"/>
          <w:color w:val="000000"/>
          <w:sz w:val="24"/>
          <w:szCs w:val="24"/>
        </w:rPr>
        <w:t xml:space="preserve">and presiding over </w:t>
      </w:r>
      <w:r w:rsidRPr="00927585">
        <w:rPr>
          <w:rFonts w:cstheme="minorHAnsi"/>
          <w:snapToGrid w:val="0"/>
          <w:color w:val="000000"/>
          <w:sz w:val="24"/>
          <w:szCs w:val="24"/>
        </w:rPr>
        <w:t>all meetings;</w:t>
      </w:r>
    </w:p>
    <w:p w:rsidR="0030481B" w:rsidRDefault="00343C76" w:rsidP="00F00C98">
      <w:pPr>
        <w:numPr>
          <w:ilvl w:val="0"/>
          <w:numId w:val="4"/>
        </w:numPr>
        <w:tabs>
          <w:tab w:val="left" w:pos="1350"/>
        </w:tabs>
        <w:spacing w:after="0" w:line="240" w:lineRule="auto"/>
        <w:ind w:left="540" w:firstLine="360"/>
        <w:rPr>
          <w:rFonts w:cstheme="minorHAnsi"/>
          <w:snapToGrid w:val="0"/>
          <w:color w:val="000000"/>
          <w:sz w:val="24"/>
          <w:szCs w:val="24"/>
        </w:rPr>
      </w:pPr>
      <w:r w:rsidRPr="00927585">
        <w:rPr>
          <w:rFonts w:cstheme="minorHAnsi"/>
          <w:snapToGrid w:val="0"/>
          <w:color w:val="000000"/>
          <w:sz w:val="24"/>
          <w:szCs w:val="24"/>
        </w:rPr>
        <w:t xml:space="preserve"> Setting meeting agendas</w:t>
      </w:r>
      <w:r w:rsidR="00E94635" w:rsidRPr="00927585">
        <w:rPr>
          <w:rFonts w:cstheme="minorHAnsi"/>
          <w:snapToGrid w:val="0"/>
          <w:color w:val="000000"/>
          <w:sz w:val="24"/>
          <w:szCs w:val="24"/>
        </w:rPr>
        <w:t xml:space="preserve"> including soliciting agenda items from team members</w:t>
      </w:r>
      <w:r w:rsidRPr="00927585">
        <w:rPr>
          <w:rFonts w:cstheme="minorHAnsi"/>
          <w:snapToGrid w:val="0"/>
          <w:color w:val="000000"/>
          <w:sz w:val="24"/>
          <w:szCs w:val="24"/>
        </w:rPr>
        <w:t xml:space="preserve">; </w:t>
      </w:r>
    </w:p>
    <w:p w:rsidR="001811C6" w:rsidRPr="00927585" w:rsidRDefault="001811C6" w:rsidP="00F00C98">
      <w:pPr>
        <w:numPr>
          <w:ilvl w:val="0"/>
          <w:numId w:val="4"/>
        </w:numPr>
        <w:tabs>
          <w:tab w:val="left" w:pos="1350"/>
        </w:tabs>
        <w:spacing w:after="0" w:line="240" w:lineRule="auto"/>
        <w:ind w:left="540" w:firstLine="360"/>
        <w:rPr>
          <w:rFonts w:cstheme="minorHAnsi"/>
          <w:snapToGrid w:val="0"/>
          <w:color w:val="000000"/>
          <w:sz w:val="24"/>
          <w:szCs w:val="24"/>
        </w:rPr>
      </w:pPr>
      <w:r w:rsidRPr="00927585">
        <w:rPr>
          <w:rFonts w:cstheme="minorHAnsi"/>
          <w:snapToGrid w:val="0"/>
          <w:color w:val="000000"/>
          <w:sz w:val="24"/>
          <w:szCs w:val="24"/>
        </w:rPr>
        <w:t>Ensuring that minutes are compiled for each meeting;</w:t>
      </w:r>
    </w:p>
    <w:p w:rsidR="001811C6" w:rsidRPr="00927585" w:rsidRDefault="001811C6" w:rsidP="00F00C98">
      <w:pPr>
        <w:numPr>
          <w:ilvl w:val="0"/>
          <w:numId w:val="4"/>
        </w:numPr>
        <w:tabs>
          <w:tab w:val="left" w:pos="1350"/>
        </w:tabs>
        <w:spacing w:after="0" w:line="240" w:lineRule="auto"/>
        <w:ind w:left="540" w:firstLine="360"/>
        <w:rPr>
          <w:rFonts w:cstheme="minorHAnsi"/>
          <w:snapToGrid w:val="0"/>
          <w:color w:val="000000"/>
          <w:sz w:val="24"/>
          <w:szCs w:val="24"/>
        </w:rPr>
      </w:pPr>
      <w:r w:rsidRPr="00927585">
        <w:rPr>
          <w:rFonts w:cstheme="minorHAnsi"/>
          <w:snapToGrid w:val="0"/>
          <w:color w:val="000000"/>
          <w:sz w:val="24"/>
          <w:szCs w:val="24"/>
        </w:rPr>
        <w:t>Finalizing minutes before distribution;</w:t>
      </w:r>
    </w:p>
    <w:p w:rsidR="006949F6" w:rsidRDefault="006949F6" w:rsidP="00F00C98">
      <w:pPr>
        <w:numPr>
          <w:ilvl w:val="0"/>
          <w:numId w:val="4"/>
        </w:numPr>
        <w:tabs>
          <w:tab w:val="left" w:pos="1350"/>
        </w:tabs>
        <w:spacing w:after="0" w:line="240" w:lineRule="auto"/>
        <w:ind w:left="1350" w:hanging="450"/>
        <w:rPr>
          <w:rFonts w:cstheme="minorHAnsi"/>
          <w:snapToGrid w:val="0"/>
          <w:color w:val="000000"/>
          <w:sz w:val="24"/>
          <w:szCs w:val="24"/>
        </w:rPr>
      </w:pPr>
      <w:r>
        <w:rPr>
          <w:rFonts w:cstheme="minorHAnsi"/>
          <w:snapToGrid w:val="0"/>
          <w:color w:val="000000"/>
          <w:sz w:val="24"/>
          <w:szCs w:val="24"/>
        </w:rPr>
        <w:t>Distributing all meeting materials (including change requests) in a timely manner prior to each meeting to provide ample time for review;</w:t>
      </w:r>
    </w:p>
    <w:p w:rsidR="001811C6" w:rsidRPr="00927585" w:rsidRDefault="001811C6" w:rsidP="00F00C98">
      <w:pPr>
        <w:numPr>
          <w:ilvl w:val="0"/>
          <w:numId w:val="4"/>
        </w:numPr>
        <w:tabs>
          <w:tab w:val="left" w:pos="1350"/>
        </w:tabs>
        <w:spacing w:after="0" w:line="240" w:lineRule="auto"/>
        <w:ind w:left="540" w:firstLine="360"/>
        <w:rPr>
          <w:rFonts w:cstheme="minorHAnsi"/>
          <w:snapToGrid w:val="0"/>
          <w:color w:val="000000"/>
          <w:sz w:val="24"/>
          <w:szCs w:val="24"/>
        </w:rPr>
      </w:pPr>
      <w:r w:rsidRPr="00927585">
        <w:rPr>
          <w:rFonts w:cstheme="minorHAnsi"/>
          <w:snapToGrid w:val="0"/>
          <w:color w:val="000000"/>
          <w:sz w:val="24"/>
          <w:szCs w:val="24"/>
        </w:rPr>
        <w:t>Enforcing Team procedures;</w:t>
      </w:r>
    </w:p>
    <w:p w:rsidR="001811C6" w:rsidRPr="00927585" w:rsidRDefault="001811C6" w:rsidP="00F00C98">
      <w:pPr>
        <w:numPr>
          <w:ilvl w:val="0"/>
          <w:numId w:val="4"/>
        </w:numPr>
        <w:tabs>
          <w:tab w:val="left" w:pos="1350"/>
        </w:tabs>
        <w:spacing w:after="0" w:line="240" w:lineRule="auto"/>
        <w:ind w:left="1350" w:hanging="450"/>
        <w:rPr>
          <w:rFonts w:cstheme="minorHAnsi"/>
          <w:snapToGrid w:val="0"/>
          <w:color w:val="000000"/>
          <w:sz w:val="24"/>
          <w:szCs w:val="24"/>
        </w:rPr>
      </w:pPr>
      <w:r w:rsidRPr="00927585">
        <w:rPr>
          <w:rFonts w:cstheme="minorHAnsi"/>
          <w:snapToGrid w:val="0"/>
          <w:color w:val="000000"/>
          <w:sz w:val="24"/>
          <w:szCs w:val="24"/>
        </w:rPr>
        <w:t xml:space="preserve">Serving as the </w:t>
      </w:r>
      <w:r w:rsidR="00912B1E">
        <w:rPr>
          <w:rFonts w:cstheme="minorHAnsi"/>
          <w:snapToGrid w:val="0"/>
          <w:color w:val="000000"/>
          <w:sz w:val="24"/>
          <w:szCs w:val="24"/>
        </w:rPr>
        <w:t>Outreach AIMS Steering Committee</w:t>
      </w:r>
      <w:r w:rsidRPr="00927585">
        <w:rPr>
          <w:rFonts w:cstheme="minorHAnsi"/>
          <w:snapToGrid w:val="0"/>
          <w:color w:val="000000"/>
          <w:sz w:val="24"/>
          <w:szCs w:val="24"/>
        </w:rPr>
        <w:t xml:space="preserve"> representative on the Enterprise Applications Committee (EAC);</w:t>
      </w:r>
    </w:p>
    <w:p w:rsidR="00D4127C" w:rsidRPr="00927585" w:rsidRDefault="00D4127C" w:rsidP="00F00C98">
      <w:pPr>
        <w:numPr>
          <w:ilvl w:val="0"/>
          <w:numId w:val="4"/>
        </w:numPr>
        <w:tabs>
          <w:tab w:val="left" w:pos="1350"/>
        </w:tabs>
        <w:spacing w:after="0" w:line="240" w:lineRule="auto"/>
        <w:ind w:left="540" w:firstLine="360"/>
        <w:rPr>
          <w:rFonts w:cstheme="minorHAnsi"/>
          <w:snapToGrid w:val="0"/>
          <w:color w:val="000000"/>
          <w:sz w:val="24"/>
          <w:szCs w:val="24"/>
        </w:rPr>
      </w:pPr>
      <w:r>
        <w:rPr>
          <w:rFonts w:cstheme="minorHAnsi"/>
          <w:snapToGrid w:val="0"/>
          <w:color w:val="000000"/>
          <w:sz w:val="24"/>
          <w:szCs w:val="24"/>
        </w:rPr>
        <w:t>Ensuring all change requests are completed</w:t>
      </w:r>
      <w:r w:rsidR="006949F6">
        <w:rPr>
          <w:rFonts w:cstheme="minorHAnsi"/>
          <w:snapToGrid w:val="0"/>
          <w:color w:val="000000"/>
          <w:sz w:val="24"/>
          <w:szCs w:val="24"/>
        </w:rPr>
        <w:t xml:space="preserve"> in detail;</w:t>
      </w:r>
    </w:p>
    <w:p w:rsidR="00DD382D" w:rsidRPr="00927585" w:rsidRDefault="00DD382D" w:rsidP="00F00C98">
      <w:pPr>
        <w:numPr>
          <w:ilvl w:val="0"/>
          <w:numId w:val="4"/>
        </w:numPr>
        <w:tabs>
          <w:tab w:val="left" w:pos="1350"/>
        </w:tabs>
        <w:spacing w:after="0" w:line="240" w:lineRule="auto"/>
        <w:ind w:left="1350" w:hanging="450"/>
        <w:rPr>
          <w:rFonts w:cstheme="minorHAnsi"/>
          <w:snapToGrid w:val="0"/>
          <w:color w:val="000000"/>
          <w:sz w:val="24"/>
          <w:szCs w:val="24"/>
        </w:rPr>
      </w:pPr>
      <w:r>
        <w:rPr>
          <w:rFonts w:cstheme="minorHAnsi"/>
          <w:snapToGrid w:val="0"/>
          <w:color w:val="000000"/>
          <w:sz w:val="24"/>
          <w:szCs w:val="24"/>
        </w:rPr>
        <w:t>Communicating Imaging issues impacting other IT governance teams to the Chairs of the relevant committees to ensure the impact is assessed across all areas;</w:t>
      </w:r>
    </w:p>
    <w:p w:rsidR="0030481B" w:rsidRPr="00927585" w:rsidRDefault="00343C76" w:rsidP="00F00C98">
      <w:pPr>
        <w:numPr>
          <w:ilvl w:val="0"/>
          <w:numId w:val="4"/>
        </w:numPr>
        <w:tabs>
          <w:tab w:val="left" w:pos="1350"/>
        </w:tabs>
        <w:spacing w:after="0" w:line="240" w:lineRule="auto"/>
        <w:ind w:left="1350" w:hanging="450"/>
        <w:rPr>
          <w:rFonts w:cstheme="minorHAnsi"/>
          <w:snapToGrid w:val="0"/>
          <w:color w:val="000000"/>
          <w:sz w:val="24"/>
          <w:szCs w:val="24"/>
        </w:rPr>
      </w:pPr>
      <w:r w:rsidRPr="00927585">
        <w:rPr>
          <w:rFonts w:cstheme="minorHAnsi"/>
          <w:snapToGrid w:val="0"/>
          <w:color w:val="000000"/>
          <w:sz w:val="24"/>
          <w:szCs w:val="24"/>
        </w:rPr>
        <w:t xml:space="preserve">Preparing information for presentation to the </w:t>
      </w:r>
      <w:r w:rsidR="00E94635" w:rsidRPr="00927585">
        <w:rPr>
          <w:rFonts w:cstheme="minorHAnsi"/>
          <w:snapToGrid w:val="0"/>
          <w:color w:val="000000"/>
          <w:sz w:val="24"/>
          <w:szCs w:val="24"/>
        </w:rPr>
        <w:t xml:space="preserve">EAC or delegating  to an appropriate member of the </w:t>
      </w:r>
      <w:r w:rsidR="00912B1E">
        <w:rPr>
          <w:rFonts w:cstheme="minorHAnsi"/>
          <w:snapToGrid w:val="0"/>
          <w:color w:val="000000"/>
          <w:sz w:val="24"/>
          <w:szCs w:val="24"/>
        </w:rPr>
        <w:t>Outreach AIMS Steering Committee</w:t>
      </w:r>
      <w:r w:rsidR="00E94635" w:rsidRPr="00927585">
        <w:rPr>
          <w:rFonts w:cstheme="minorHAnsi"/>
          <w:snapToGrid w:val="0"/>
          <w:color w:val="000000"/>
          <w:sz w:val="24"/>
          <w:szCs w:val="24"/>
        </w:rPr>
        <w:t xml:space="preserve"> (or other </w:t>
      </w:r>
      <w:r w:rsidR="00912B1E">
        <w:rPr>
          <w:rFonts w:cstheme="minorHAnsi"/>
          <w:snapToGrid w:val="0"/>
          <w:color w:val="000000"/>
          <w:sz w:val="24"/>
          <w:szCs w:val="24"/>
        </w:rPr>
        <w:t>Steering Committee</w:t>
      </w:r>
      <w:r w:rsidR="00E94635" w:rsidRPr="00927585">
        <w:rPr>
          <w:rFonts w:cstheme="minorHAnsi"/>
          <w:snapToGrid w:val="0"/>
          <w:color w:val="000000"/>
          <w:sz w:val="24"/>
          <w:szCs w:val="24"/>
        </w:rPr>
        <w:t>;</w:t>
      </w:r>
    </w:p>
    <w:p w:rsidR="00DD382D" w:rsidRPr="00DD382D" w:rsidRDefault="00343C76" w:rsidP="00F00C98">
      <w:pPr>
        <w:numPr>
          <w:ilvl w:val="0"/>
          <w:numId w:val="4"/>
        </w:numPr>
        <w:tabs>
          <w:tab w:val="left" w:pos="1350"/>
        </w:tabs>
        <w:spacing w:after="0" w:line="240" w:lineRule="auto"/>
        <w:ind w:left="1350" w:hanging="450"/>
        <w:rPr>
          <w:rFonts w:cstheme="minorHAnsi"/>
          <w:i/>
          <w:snapToGrid w:val="0"/>
          <w:color w:val="000000"/>
          <w:sz w:val="24"/>
          <w:szCs w:val="24"/>
        </w:rPr>
      </w:pPr>
      <w:r w:rsidRPr="00927585">
        <w:rPr>
          <w:rFonts w:cstheme="minorHAnsi"/>
          <w:snapToGrid w:val="0"/>
          <w:color w:val="000000"/>
          <w:sz w:val="24"/>
          <w:szCs w:val="24"/>
        </w:rPr>
        <w:t xml:space="preserve"> Presenting </w:t>
      </w:r>
      <w:r w:rsidR="00B85D16" w:rsidRPr="00927585">
        <w:rPr>
          <w:rFonts w:cstheme="minorHAnsi"/>
          <w:snapToGrid w:val="0"/>
          <w:color w:val="000000"/>
          <w:sz w:val="24"/>
          <w:szCs w:val="24"/>
        </w:rPr>
        <w:t xml:space="preserve">the </w:t>
      </w:r>
      <w:r w:rsidR="00912B1E">
        <w:rPr>
          <w:rFonts w:cstheme="minorHAnsi"/>
          <w:snapToGrid w:val="0"/>
          <w:color w:val="000000"/>
          <w:sz w:val="24"/>
          <w:szCs w:val="24"/>
        </w:rPr>
        <w:t>Outreach AIMS Steering Committee</w:t>
      </w:r>
      <w:r w:rsidRPr="00927585">
        <w:rPr>
          <w:rFonts w:cstheme="minorHAnsi"/>
          <w:snapToGrid w:val="0"/>
          <w:color w:val="000000"/>
          <w:sz w:val="24"/>
          <w:szCs w:val="24"/>
        </w:rPr>
        <w:t xml:space="preserve"> recommendations and reports to the </w:t>
      </w:r>
      <w:r w:rsidR="00E94635" w:rsidRPr="00927585">
        <w:rPr>
          <w:rFonts w:cstheme="minorHAnsi"/>
          <w:snapToGrid w:val="0"/>
          <w:color w:val="000000"/>
          <w:sz w:val="24"/>
          <w:szCs w:val="24"/>
        </w:rPr>
        <w:t>EAC</w:t>
      </w:r>
      <w:r w:rsidRPr="00927585">
        <w:rPr>
          <w:rFonts w:cstheme="minorHAnsi"/>
          <w:snapToGrid w:val="0"/>
          <w:color w:val="000000"/>
          <w:sz w:val="24"/>
          <w:szCs w:val="24"/>
        </w:rPr>
        <w:t>.</w:t>
      </w:r>
    </w:p>
    <w:p w:rsidR="0030481B" w:rsidRPr="00927585" w:rsidRDefault="0030481B" w:rsidP="00F00C98">
      <w:pPr>
        <w:tabs>
          <w:tab w:val="left" w:pos="1170"/>
          <w:tab w:val="left" w:pos="1260"/>
        </w:tabs>
        <w:spacing w:after="0" w:line="240" w:lineRule="auto"/>
        <w:ind w:left="1260"/>
        <w:rPr>
          <w:rFonts w:cstheme="minorHAnsi"/>
          <w:i/>
          <w:snapToGrid w:val="0"/>
          <w:color w:val="000000"/>
          <w:sz w:val="24"/>
          <w:szCs w:val="24"/>
        </w:rPr>
      </w:pPr>
    </w:p>
    <w:p w:rsidR="007C5446" w:rsidRDefault="00927585">
      <w:pPr>
        <w:spacing w:after="0" w:line="240" w:lineRule="auto"/>
        <w:rPr>
          <w:rFonts w:cstheme="minorHAnsi"/>
          <w:b/>
          <w:snapToGrid w:val="0"/>
          <w:color w:val="000000"/>
          <w:sz w:val="24"/>
          <w:szCs w:val="24"/>
        </w:rPr>
      </w:pPr>
      <w:r w:rsidRPr="007A61A3">
        <w:rPr>
          <w:rFonts w:cstheme="minorHAnsi"/>
          <w:b/>
          <w:snapToGrid w:val="0"/>
          <w:color w:val="000000"/>
          <w:sz w:val="24"/>
          <w:szCs w:val="24"/>
        </w:rPr>
        <w:t>The Chair-Elect</w:t>
      </w:r>
    </w:p>
    <w:p w:rsidR="00BD1A78" w:rsidRDefault="00207E19" w:rsidP="005343CC">
      <w:pPr>
        <w:tabs>
          <w:tab w:val="left" w:pos="0"/>
          <w:tab w:val="left" w:pos="1170"/>
        </w:tabs>
        <w:spacing w:after="0" w:line="240" w:lineRule="auto"/>
        <w:rPr>
          <w:rFonts w:cstheme="minorHAnsi"/>
          <w:snapToGrid w:val="0"/>
          <w:color w:val="000000"/>
          <w:sz w:val="24"/>
          <w:szCs w:val="24"/>
        </w:rPr>
      </w:pPr>
      <w:r>
        <w:rPr>
          <w:rFonts w:cstheme="minorHAnsi"/>
          <w:snapToGrid w:val="0"/>
          <w:color w:val="000000"/>
          <w:sz w:val="24"/>
          <w:szCs w:val="24"/>
        </w:rPr>
        <w:t>A Chair-Elect is recommended and would</w:t>
      </w:r>
      <w:r w:rsidR="00E94635" w:rsidRPr="00927585">
        <w:rPr>
          <w:rFonts w:cstheme="minorHAnsi"/>
          <w:snapToGrid w:val="0"/>
          <w:color w:val="000000"/>
          <w:sz w:val="24"/>
          <w:szCs w:val="24"/>
        </w:rPr>
        <w:t xml:space="preserve"> be elected annually by the members of the team</w:t>
      </w:r>
      <w:r w:rsidR="00F00C98">
        <w:rPr>
          <w:rFonts w:cstheme="minorHAnsi"/>
          <w:snapToGrid w:val="0"/>
          <w:color w:val="000000"/>
          <w:sz w:val="24"/>
          <w:szCs w:val="24"/>
        </w:rPr>
        <w:t xml:space="preserve"> </w:t>
      </w:r>
      <w:r w:rsidR="00F00C98" w:rsidRPr="00575457">
        <w:rPr>
          <w:rFonts w:cstheme="minorHAnsi"/>
          <w:snapToGrid w:val="0"/>
          <w:color w:val="000000"/>
          <w:sz w:val="24"/>
          <w:szCs w:val="24"/>
        </w:rPr>
        <w:t>(to commence Oct 1</w:t>
      </w:r>
      <w:r w:rsidR="00F00C98" w:rsidRPr="00575457">
        <w:rPr>
          <w:rFonts w:cstheme="minorHAnsi"/>
          <w:snapToGrid w:val="0"/>
          <w:color w:val="000000"/>
          <w:sz w:val="24"/>
          <w:szCs w:val="24"/>
          <w:vertAlign w:val="superscript"/>
        </w:rPr>
        <w:t>st</w:t>
      </w:r>
      <w:r w:rsidR="00F00C98" w:rsidRPr="00575457">
        <w:rPr>
          <w:rFonts w:cstheme="minorHAnsi"/>
          <w:snapToGrid w:val="0"/>
          <w:color w:val="000000"/>
          <w:sz w:val="24"/>
          <w:szCs w:val="24"/>
        </w:rPr>
        <w:t>), cannot</w:t>
      </w:r>
      <w:r w:rsidR="00F00C98" w:rsidRPr="00927585">
        <w:rPr>
          <w:rFonts w:cstheme="minorHAnsi"/>
          <w:snapToGrid w:val="0"/>
          <w:color w:val="000000"/>
          <w:sz w:val="24"/>
          <w:szCs w:val="24"/>
        </w:rPr>
        <w:t xml:space="preserve"> serve consecutive terms</w:t>
      </w:r>
      <w:r w:rsidR="00F00C98">
        <w:rPr>
          <w:rFonts w:cstheme="minorHAnsi"/>
          <w:snapToGrid w:val="0"/>
          <w:color w:val="000000"/>
          <w:sz w:val="24"/>
          <w:szCs w:val="24"/>
        </w:rPr>
        <w:t>,</w:t>
      </w:r>
      <w:r w:rsidR="00F00C98" w:rsidRPr="00CC6758">
        <w:rPr>
          <w:rFonts w:cstheme="minorHAnsi"/>
          <w:snapToGrid w:val="0"/>
          <w:color w:val="000000"/>
          <w:sz w:val="24"/>
          <w:szCs w:val="24"/>
        </w:rPr>
        <w:t xml:space="preserve"> </w:t>
      </w:r>
      <w:r w:rsidR="00F00C98">
        <w:rPr>
          <w:rFonts w:cstheme="minorHAnsi"/>
          <w:snapToGrid w:val="0"/>
          <w:color w:val="000000"/>
          <w:sz w:val="24"/>
          <w:szCs w:val="24"/>
        </w:rPr>
        <w:t xml:space="preserve">cannot be a member of OIT and </w:t>
      </w:r>
      <w:r w:rsidR="00AD37D0">
        <w:rPr>
          <w:rFonts w:cstheme="minorHAnsi"/>
          <w:snapToGrid w:val="0"/>
          <w:color w:val="000000"/>
          <w:sz w:val="24"/>
          <w:szCs w:val="24"/>
        </w:rPr>
        <w:t xml:space="preserve">is </w:t>
      </w:r>
      <w:r w:rsidR="00AD37D0" w:rsidRPr="00927585">
        <w:rPr>
          <w:rFonts w:cstheme="minorHAnsi"/>
          <w:snapToGrid w:val="0"/>
          <w:color w:val="000000"/>
          <w:sz w:val="24"/>
          <w:szCs w:val="24"/>
        </w:rPr>
        <w:t>responsible</w:t>
      </w:r>
      <w:r w:rsidR="00E94635" w:rsidRPr="00927585">
        <w:rPr>
          <w:rFonts w:cstheme="minorHAnsi"/>
          <w:snapToGrid w:val="0"/>
          <w:color w:val="000000"/>
          <w:sz w:val="24"/>
          <w:szCs w:val="24"/>
        </w:rPr>
        <w:t xml:space="preserve"> for</w:t>
      </w:r>
      <w:r w:rsidR="00BD1A78">
        <w:rPr>
          <w:rFonts w:cstheme="minorHAnsi"/>
          <w:snapToGrid w:val="0"/>
          <w:color w:val="000000"/>
          <w:sz w:val="24"/>
          <w:szCs w:val="24"/>
        </w:rPr>
        <w:t>:</w:t>
      </w:r>
    </w:p>
    <w:p w:rsidR="00BD1A78" w:rsidRPr="00BD1A78" w:rsidRDefault="00BD1A78" w:rsidP="00BD1A78">
      <w:pPr>
        <w:pStyle w:val="ListParagraph"/>
        <w:numPr>
          <w:ilvl w:val="0"/>
          <w:numId w:val="10"/>
        </w:numPr>
        <w:tabs>
          <w:tab w:val="left" w:pos="0"/>
          <w:tab w:val="left" w:pos="1260"/>
        </w:tabs>
        <w:spacing w:after="0" w:line="240" w:lineRule="auto"/>
        <w:ind w:hanging="540"/>
        <w:rPr>
          <w:rFonts w:cstheme="minorHAnsi"/>
          <w:snapToGrid w:val="0"/>
          <w:color w:val="000000"/>
          <w:sz w:val="24"/>
          <w:szCs w:val="24"/>
        </w:rPr>
      </w:pPr>
      <w:r>
        <w:rPr>
          <w:rFonts w:cstheme="minorHAnsi"/>
          <w:snapToGrid w:val="0"/>
          <w:color w:val="000000"/>
          <w:sz w:val="24"/>
          <w:szCs w:val="24"/>
        </w:rPr>
        <w:t>A</w:t>
      </w:r>
      <w:r w:rsidR="00E94635" w:rsidRPr="00BD1A78">
        <w:rPr>
          <w:rFonts w:cstheme="minorHAnsi"/>
          <w:snapToGrid w:val="0"/>
          <w:color w:val="000000"/>
          <w:sz w:val="24"/>
          <w:szCs w:val="24"/>
        </w:rPr>
        <w:t xml:space="preserve">ssisting the Chair </w:t>
      </w:r>
      <w:r w:rsidR="00A51A8A" w:rsidRPr="00BD1A78">
        <w:rPr>
          <w:rFonts w:cstheme="minorHAnsi"/>
          <w:snapToGrid w:val="0"/>
          <w:color w:val="000000"/>
          <w:sz w:val="24"/>
          <w:szCs w:val="24"/>
        </w:rPr>
        <w:t>with his/her d</w:t>
      </w:r>
      <w:r w:rsidRPr="00BD1A78">
        <w:rPr>
          <w:rFonts w:cstheme="minorHAnsi"/>
          <w:snapToGrid w:val="0"/>
          <w:color w:val="000000"/>
          <w:sz w:val="24"/>
          <w:szCs w:val="24"/>
        </w:rPr>
        <w:t>uties as requested by the Chair;</w:t>
      </w:r>
    </w:p>
    <w:p w:rsidR="00BD1A78" w:rsidRPr="00BD1A78" w:rsidRDefault="00BD1A78" w:rsidP="00BD1A78">
      <w:pPr>
        <w:pStyle w:val="ListParagraph"/>
        <w:numPr>
          <w:ilvl w:val="0"/>
          <w:numId w:val="10"/>
        </w:numPr>
        <w:tabs>
          <w:tab w:val="left" w:pos="0"/>
          <w:tab w:val="left" w:pos="1260"/>
        </w:tabs>
        <w:spacing w:after="0" w:line="240" w:lineRule="auto"/>
        <w:ind w:hanging="540"/>
        <w:rPr>
          <w:rFonts w:cstheme="minorHAnsi"/>
          <w:snapToGrid w:val="0"/>
          <w:color w:val="000000"/>
          <w:sz w:val="24"/>
          <w:szCs w:val="24"/>
        </w:rPr>
      </w:pPr>
      <w:r>
        <w:rPr>
          <w:rFonts w:cstheme="minorHAnsi"/>
          <w:snapToGrid w:val="0"/>
          <w:color w:val="000000"/>
          <w:sz w:val="24"/>
          <w:szCs w:val="24"/>
        </w:rPr>
        <w:t>S</w:t>
      </w:r>
      <w:r w:rsidR="00A51A8A" w:rsidRPr="00BD1A78">
        <w:rPr>
          <w:rFonts w:cstheme="minorHAnsi"/>
          <w:snapToGrid w:val="0"/>
          <w:color w:val="000000"/>
          <w:sz w:val="24"/>
          <w:szCs w:val="24"/>
        </w:rPr>
        <w:t xml:space="preserve">erving as the Chair in his/her absence and </w:t>
      </w:r>
    </w:p>
    <w:p w:rsidR="00E94635" w:rsidRPr="00BD1A78" w:rsidRDefault="00BD1A78" w:rsidP="00BD1A78">
      <w:pPr>
        <w:pStyle w:val="ListParagraph"/>
        <w:numPr>
          <w:ilvl w:val="0"/>
          <w:numId w:val="10"/>
        </w:numPr>
        <w:tabs>
          <w:tab w:val="left" w:pos="0"/>
          <w:tab w:val="left" w:pos="1260"/>
        </w:tabs>
        <w:spacing w:after="0" w:line="240" w:lineRule="auto"/>
        <w:ind w:hanging="540"/>
        <w:rPr>
          <w:rFonts w:cstheme="minorHAnsi"/>
          <w:snapToGrid w:val="0"/>
          <w:color w:val="000000"/>
          <w:sz w:val="24"/>
          <w:szCs w:val="24"/>
        </w:rPr>
      </w:pPr>
      <w:r>
        <w:rPr>
          <w:rFonts w:cstheme="minorHAnsi"/>
          <w:snapToGrid w:val="0"/>
          <w:color w:val="000000"/>
          <w:sz w:val="24"/>
          <w:szCs w:val="24"/>
        </w:rPr>
        <w:t>S</w:t>
      </w:r>
      <w:r w:rsidR="00A51A8A" w:rsidRPr="00BD1A78">
        <w:rPr>
          <w:rFonts w:cstheme="minorHAnsi"/>
          <w:snapToGrid w:val="0"/>
          <w:color w:val="000000"/>
          <w:sz w:val="24"/>
          <w:szCs w:val="24"/>
        </w:rPr>
        <w:t>erving as Chair once the current Chair’s term expires.</w:t>
      </w:r>
      <w:r w:rsidR="00E94635" w:rsidRPr="00BD1A78">
        <w:rPr>
          <w:rFonts w:cstheme="minorHAnsi"/>
          <w:snapToGrid w:val="0"/>
          <w:color w:val="000000"/>
          <w:sz w:val="24"/>
          <w:szCs w:val="24"/>
        </w:rPr>
        <w:t xml:space="preserve"> </w:t>
      </w:r>
    </w:p>
    <w:p w:rsidR="0030481B" w:rsidRPr="00927585" w:rsidRDefault="0030481B" w:rsidP="0030481B">
      <w:pPr>
        <w:spacing w:after="0" w:line="240" w:lineRule="auto"/>
        <w:rPr>
          <w:rFonts w:cstheme="minorHAnsi"/>
          <w:snapToGrid w:val="0"/>
          <w:color w:val="000000"/>
          <w:sz w:val="24"/>
          <w:szCs w:val="24"/>
        </w:rPr>
      </w:pPr>
    </w:p>
    <w:p w:rsidR="00927585" w:rsidRPr="007A61A3" w:rsidRDefault="00927585" w:rsidP="0030481B">
      <w:pPr>
        <w:spacing w:after="0" w:line="240" w:lineRule="auto"/>
        <w:rPr>
          <w:rFonts w:cstheme="minorHAnsi"/>
          <w:b/>
          <w:snapToGrid w:val="0"/>
          <w:color w:val="000000"/>
          <w:sz w:val="24"/>
          <w:szCs w:val="24"/>
        </w:rPr>
      </w:pPr>
      <w:r w:rsidRPr="007A61A3">
        <w:rPr>
          <w:rFonts w:cstheme="minorHAnsi"/>
          <w:b/>
          <w:snapToGrid w:val="0"/>
          <w:color w:val="000000"/>
          <w:sz w:val="24"/>
          <w:szCs w:val="24"/>
        </w:rPr>
        <w:t>Meetings</w:t>
      </w:r>
    </w:p>
    <w:p w:rsidR="0030481B" w:rsidRPr="00927585" w:rsidRDefault="00912B1E" w:rsidP="0030481B">
      <w:pPr>
        <w:spacing w:after="0" w:line="240" w:lineRule="auto"/>
        <w:rPr>
          <w:rFonts w:cstheme="minorHAnsi"/>
          <w:snapToGrid w:val="0"/>
          <w:color w:val="000000"/>
          <w:sz w:val="24"/>
          <w:szCs w:val="24"/>
        </w:rPr>
      </w:pPr>
      <w:r>
        <w:rPr>
          <w:rFonts w:cstheme="minorHAnsi"/>
          <w:snapToGrid w:val="0"/>
          <w:color w:val="000000"/>
          <w:sz w:val="24"/>
          <w:szCs w:val="24"/>
        </w:rPr>
        <w:t>Outreach AIMS Steering Committee</w:t>
      </w:r>
      <w:r w:rsidR="00343C76" w:rsidRPr="00927585">
        <w:rPr>
          <w:rFonts w:cstheme="minorHAnsi"/>
          <w:snapToGrid w:val="0"/>
          <w:color w:val="000000"/>
          <w:sz w:val="24"/>
          <w:szCs w:val="24"/>
        </w:rPr>
        <w:t xml:space="preserve"> meetings </w:t>
      </w:r>
      <w:r w:rsidR="00A51A8A" w:rsidRPr="00927585">
        <w:rPr>
          <w:rFonts w:cstheme="minorHAnsi"/>
          <w:snapToGrid w:val="0"/>
          <w:color w:val="000000"/>
          <w:sz w:val="24"/>
          <w:szCs w:val="24"/>
        </w:rPr>
        <w:t xml:space="preserve">should be scheduled </w:t>
      </w:r>
      <w:r w:rsidR="00343C76" w:rsidRPr="00927585">
        <w:rPr>
          <w:rFonts w:cstheme="minorHAnsi"/>
          <w:snapToGrid w:val="0"/>
          <w:color w:val="000000"/>
          <w:sz w:val="24"/>
          <w:szCs w:val="24"/>
        </w:rPr>
        <w:t>on a monthly basis (or as determined by the C</w:t>
      </w:r>
      <w:r w:rsidR="00B85D16" w:rsidRPr="00927585">
        <w:rPr>
          <w:rFonts w:cstheme="minorHAnsi"/>
          <w:snapToGrid w:val="0"/>
          <w:color w:val="000000"/>
          <w:sz w:val="24"/>
          <w:szCs w:val="24"/>
        </w:rPr>
        <w:t>hair</w:t>
      </w:r>
      <w:r w:rsidR="00207E19">
        <w:rPr>
          <w:rFonts w:cstheme="minorHAnsi"/>
          <w:snapToGrid w:val="0"/>
          <w:color w:val="000000"/>
          <w:sz w:val="24"/>
          <w:szCs w:val="24"/>
        </w:rPr>
        <w:t xml:space="preserve"> but at least quarterly</w:t>
      </w:r>
      <w:r w:rsidR="00343C76" w:rsidRPr="00927585">
        <w:rPr>
          <w:rFonts w:cstheme="minorHAnsi"/>
          <w:snapToGrid w:val="0"/>
          <w:color w:val="000000"/>
          <w:sz w:val="24"/>
          <w:szCs w:val="24"/>
        </w:rPr>
        <w:t>) to:</w:t>
      </w:r>
    </w:p>
    <w:p w:rsidR="00343C76" w:rsidRPr="00927585" w:rsidRDefault="00B85D16" w:rsidP="00C96EC3">
      <w:pPr>
        <w:numPr>
          <w:ilvl w:val="0"/>
          <w:numId w:val="5"/>
        </w:numPr>
        <w:spacing w:after="0" w:line="240" w:lineRule="auto"/>
        <w:ind w:left="1260"/>
        <w:rPr>
          <w:rFonts w:cstheme="minorHAnsi"/>
          <w:snapToGrid w:val="0"/>
          <w:color w:val="000000"/>
          <w:sz w:val="24"/>
          <w:szCs w:val="24"/>
        </w:rPr>
      </w:pPr>
      <w:r w:rsidRPr="00927585">
        <w:rPr>
          <w:rFonts w:cstheme="minorHAnsi"/>
          <w:snapToGrid w:val="0"/>
          <w:color w:val="000000"/>
          <w:sz w:val="24"/>
          <w:szCs w:val="24"/>
        </w:rPr>
        <w:t>R</w:t>
      </w:r>
      <w:r w:rsidR="00343C76" w:rsidRPr="00927585">
        <w:rPr>
          <w:rFonts w:cstheme="minorHAnsi"/>
          <w:snapToGrid w:val="0"/>
          <w:color w:val="000000"/>
          <w:sz w:val="24"/>
          <w:szCs w:val="24"/>
        </w:rPr>
        <w:t xml:space="preserve">eview the activities of </w:t>
      </w:r>
      <w:r w:rsidR="00A51A8A" w:rsidRPr="00927585">
        <w:rPr>
          <w:rFonts w:cstheme="minorHAnsi"/>
          <w:snapToGrid w:val="0"/>
          <w:color w:val="000000"/>
          <w:sz w:val="24"/>
          <w:szCs w:val="24"/>
        </w:rPr>
        <w:t>the Imaging development team</w:t>
      </w:r>
      <w:r w:rsidR="00343C76" w:rsidRPr="00927585">
        <w:rPr>
          <w:rFonts w:cstheme="minorHAnsi"/>
          <w:snapToGrid w:val="0"/>
          <w:color w:val="000000"/>
          <w:sz w:val="24"/>
          <w:szCs w:val="24"/>
        </w:rPr>
        <w:t>;</w:t>
      </w:r>
    </w:p>
    <w:p w:rsidR="00DD382D" w:rsidRPr="00927585" w:rsidRDefault="00DD382D" w:rsidP="00DD382D">
      <w:pPr>
        <w:numPr>
          <w:ilvl w:val="0"/>
          <w:numId w:val="5"/>
        </w:numPr>
        <w:spacing w:after="0" w:line="240" w:lineRule="auto"/>
        <w:ind w:left="1260"/>
        <w:rPr>
          <w:rFonts w:cstheme="minorHAnsi"/>
          <w:snapToGrid w:val="0"/>
          <w:color w:val="000000"/>
          <w:sz w:val="24"/>
          <w:szCs w:val="24"/>
        </w:rPr>
      </w:pPr>
      <w:r>
        <w:rPr>
          <w:rFonts w:cstheme="minorHAnsi"/>
          <w:snapToGrid w:val="0"/>
          <w:color w:val="000000"/>
          <w:sz w:val="24"/>
          <w:szCs w:val="24"/>
        </w:rPr>
        <w:t xml:space="preserve">Discuss issues and activities relevant to all enterprise </w:t>
      </w:r>
      <w:r w:rsidR="00912B1E">
        <w:rPr>
          <w:rFonts w:cstheme="minorHAnsi"/>
          <w:snapToGrid w:val="0"/>
          <w:color w:val="000000"/>
          <w:sz w:val="24"/>
          <w:szCs w:val="24"/>
        </w:rPr>
        <w:t>Outreach AIMS</w:t>
      </w:r>
      <w:r w:rsidR="00A06418">
        <w:rPr>
          <w:rFonts w:cstheme="minorHAnsi"/>
          <w:snapToGrid w:val="0"/>
          <w:color w:val="000000"/>
          <w:sz w:val="24"/>
          <w:szCs w:val="24"/>
        </w:rPr>
        <w:t xml:space="preserve"> </w:t>
      </w:r>
      <w:r>
        <w:rPr>
          <w:rFonts w:cstheme="minorHAnsi"/>
          <w:snapToGrid w:val="0"/>
          <w:color w:val="000000"/>
          <w:sz w:val="24"/>
          <w:szCs w:val="24"/>
        </w:rPr>
        <w:t xml:space="preserve"> applications;</w:t>
      </w:r>
    </w:p>
    <w:p w:rsidR="0030481B" w:rsidRPr="00927585" w:rsidRDefault="00DD382D">
      <w:pPr>
        <w:numPr>
          <w:ilvl w:val="0"/>
          <w:numId w:val="5"/>
        </w:numPr>
        <w:spacing w:after="0" w:line="240" w:lineRule="auto"/>
        <w:ind w:left="1260"/>
        <w:rPr>
          <w:rFonts w:cstheme="minorHAnsi"/>
          <w:snapToGrid w:val="0"/>
          <w:color w:val="000000"/>
          <w:sz w:val="24"/>
          <w:szCs w:val="24"/>
        </w:rPr>
      </w:pPr>
      <w:r>
        <w:rPr>
          <w:rFonts w:cstheme="minorHAnsi"/>
          <w:snapToGrid w:val="0"/>
          <w:color w:val="000000"/>
          <w:sz w:val="24"/>
          <w:szCs w:val="24"/>
        </w:rPr>
        <w:t>Review/evaluate/a</w:t>
      </w:r>
      <w:r w:rsidR="00343C76" w:rsidRPr="00927585">
        <w:rPr>
          <w:rFonts w:cstheme="minorHAnsi"/>
          <w:snapToGrid w:val="0"/>
          <w:color w:val="000000"/>
          <w:sz w:val="24"/>
          <w:szCs w:val="24"/>
        </w:rPr>
        <w:t xml:space="preserve">pprove/deny requests for  system/product/service purchases, implementations, </w:t>
      </w:r>
      <w:r w:rsidR="00A51A8A" w:rsidRPr="00927585">
        <w:rPr>
          <w:rFonts w:cstheme="minorHAnsi"/>
          <w:snapToGrid w:val="0"/>
          <w:color w:val="000000"/>
          <w:sz w:val="24"/>
          <w:szCs w:val="24"/>
        </w:rPr>
        <w:t xml:space="preserve">upgrades </w:t>
      </w:r>
      <w:r w:rsidR="00343C76" w:rsidRPr="00927585">
        <w:rPr>
          <w:rFonts w:cstheme="minorHAnsi"/>
          <w:snapToGrid w:val="0"/>
          <w:color w:val="000000"/>
          <w:sz w:val="24"/>
          <w:szCs w:val="24"/>
        </w:rPr>
        <w:t>and enhancements;</w:t>
      </w:r>
    </w:p>
    <w:p w:rsidR="0030481B" w:rsidRPr="00927585" w:rsidRDefault="00B85D16">
      <w:pPr>
        <w:numPr>
          <w:ilvl w:val="0"/>
          <w:numId w:val="5"/>
        </w:numPr>
        <w:spacing w:after="0" w:line="240" w:lineRule="auto"/>
        <w:ind w:left="1260"/>
        <w:rPr>
          <w:rFonts w:cstheme="minorHAnsi"/>
          <w:snapToGrid w:val="0"/>
          <w:color w:val="000000"/>
          <w:sz w:val="24"/>
          <w:szCs w:val="24"/>
        </w:rPr>
      </w:pPr>
      <w:r w:rsidRPr="00927585">
        <w:rPr>
          <w:rFonts w:cstheme="minorHAnsi"/>
          <w:snapToGrid w:val="0"/>
          <w:color w:val="000000"/>
          <w:sz w:val="24"/>
          <w:szCs w:val="24"/>
        </w:rPr>
        <w:t>E</w:t>
      </w:r>
      <w:r w:rsidR="00343C76" w:rsidRPr="00927585">
        <w:rPr>
          <w:rFonts w:cstheme="minorHAnsi"/>
          <w:snapToGrid w:val="0"/>
          <w:color w:val="000000"/>
          <w:sz w:val="24"/>
          <w:szCs w:val="24"/>
        </w:rPr>
        <w:t xml:space="preserve">stablish priorities for </w:t>
      </w:r>
      <w:r w:rsidR="00912B1E">
        <w:rPr>
          <w:rFonts w:cstheme="minorHAnsi"/>
          <w:snapToGrid w:val="0"/>
          <w:color w:val="000000"/>
          <w:sz w:val="24"/>
          <w:szCs w:val="24"/>
        </w:rPr>
        <w:t>Outreach AIMS</w:t>
      </w:r>
      <w:r w:rsidR="00A06418">
        <w:rPr>
          <w:rFonts w:cstheme="minorHAnsi"/>
          <w:snapToGrid w:val="0"/>
          <w:color w:val="000000"/>
          <w:sz w:val="24"/>
          <w:szCs w:val="24"/>
        </w:rPr>
        <w:t xml:space="preserve"> </w:t>
      </w:r>
      <w:r w:rsidR="00A51A8A" w:rsidRPr="00927585">
        <w:rPr>
          <w:rFonts w:cstheme="minorHAnsi"/>
          <w:snapToGrid w:val="0"/>
          <w:color w:val="000000"/>
          <w:sz w:val="24"/>
          <w:szCs w:val="24"/>
        </w:rPr>
        <w:t xml:space="preserve">development team </w:t>
      </w:r>
      <w:r w:rsidR="00343C76" w:rsidRPr="00927585">
        <w:rPr>
          <w:rFonts w:cstheme="minorHAnsi"/>
          <w:snapToGrid w:val="0"/>
          <w:color w:val="000000"/>
          <w:sz w:val="24"/>
          <w:szCs w:val="24"/>
        </w:rPr>
        <w:t>resources; and</w:t>
      </w:r>
    </w:p>
    <w:p w:rsidR="0030481B" w:rsidRPr="00927585" w:rsidRDefault="00B85D16">
      <w:pPr>
        <w:numPr>
          <w:ilvl w:val="0"/>
          <w:numId w:val="5"/>
        </w:numPr>
        <w:spacing w:after="0" w:line="240" w:lineRule="auto"/>
        <w:ind w:left="1260"/>
        <w:rPr>
          <w:rFonts w:cstheme="minorHAnsi"/>
          <w:snapToGrid w:val="0"/>
          <w:color w:val="000000"/>
          <w:sz w:val="24"/>
          <w:szCs w:val="24"/>
        </w:rPr>
      </w:pPr>
      <w:r w:rsidRPr="00927585">
        <w:rPr>
          <w:rFonts w:cstheme="minorHAnsi"/>
          <w:snapToGrid w:val="0"/>
          <w:color w:val="000000"/>
          <w:sz w:val="24"/>
          <w:szCs w:val="24"/>
        </w:rPr>
        <w:t>D</w:t>
      </w:r>
      <w:r w:rsidR="00343C76" w:rsidRPr="00927585">
        <w:rPr>
          <w:rFonts w:cstheme="minorHAnsi"/>
          <w:snapToGrid w:val="0"/>
          <w:color w:val="000000"/>
          <w:sz w:val="24"/>
          <w:szCs w:val="24"/>
        </w:rPr>
        <w:t xml:space="preserve">evelop recommendations for resources and change requests to be routed to the </w:t>
      </w:r>
      <w:r w:rsidR="00A51A8A" w:rsidRPr="00927585">
        <w:rPr>
          <w:rFonts w:cstheme="minorHAnsi"/>
          <w:snapToGrid w:val="0"/>
          <w:color w:val="000000"/>
          <w:sz w:val="24"/>
          <w:szCs w:val="24"/>
        </w:rPr>
        <w:t xml:space="preserve">Enterprise Applications </w:t>
      </w:r>
      <w:r w:rsidR="00F75ADE" w:rsidRPr="00927585">
        <w:rPr>
          <w:rFonts w:cstheme="minorHAnsi"/>
          <w:snapToGrid w:val="0"/>
          <w:color w:val="000000"/>
          <w:sz w:val="24"/>
          <w:szCs w:val="24"/>
        </w:rPr>
        <w:t>Committee</w:t>
      </w:r>
      <w:r w:rsidR="00A51A8A" w:rsidRPr="00927585">
        <w:rPr>
          <w:rFonts w:cstheme="minorHAnsi"/>
          <w:snapToGrid w:val="0"/>
          <w:color w:val="000000"/>
          <w:sz w:val="24"/>
          <w:szCs w:val="24"/>
        </w:rPr>
        <w:t>.</w:t>
      </w:r>
    </w:p>
    <w:p w:rsidR="00A06418" w:rsidRDefault="00A06418">
      <w:pPr>
        <w:rPr>
          <w:rFonts w:cstheme="minorHAnsi"/>
          <w:snapToGrid w:val="0"/>
          <w:color w:val="000000"/>
          <w:sz w:val="24"/>
          <w:szCs w:val="24"/>
        </w:rPr>
      </w:pPr>
      <w:r>
        <w:rPr>
          <w:rFonts w:cstheme="minorHAnsi"/>
          <w:snapToGrid w:val="0"/>
          <w:color w:val="000000"/>
          <w:sz w:val="24"/>
          <w:szCs w:val="24"/>
        </w:rPr>
        <w:br w:type="page"/>
      </w:r>
    </w:p>
    <w:p w:rsidR="00A51A8A" w:rsidRPr="00927585" w:rsidRDefault="00A51A8A">
      <w:pPr>
        <w:spacing w:after="0" w:line="240" w:lineRule="auto"/>
        <w:ind w:firstLine="720"/>
        <w:rPr>
          <w:rFonts w:cstheme="minorHAnsi"/>
          <w:snapToGrid w:val="0"/>
          <w:color w:val="000000"/>
          <w:sz w:val="24"/>
          <w:szCs w:val="24"/>
        </w:rPr>
      </w:pPr>
    </w:p>
    <w:p w:rsidR="00927585" w:rsidRPr="007A61A3" w:rsidRDefault="00927585" w:rsidP="00927585">
      <w:pPr>
        <w:spacing w:after="0" w:line="240" w:lineRule="auto"/>
        <w:rPr>
          <w:rFonts w:cstheme="minorHAnsi"/>
          <w:b/>
          <w:sz w:val="24"/>
          <w:szCs w:val="24"/>
        </w:rPr>
      </w:pPr>
      <w:r w:rsidRPr="007A61A3">
        <w:rPr>
          <w:rFonts w:cstheme="minorHAnsi"/>
          <w:b/>
          <w:sz w:val="24"/>
          <w:szCs w:val="24"/>
        </w:rPr>
        <w:t>Change Requests</w:t>
      </w:r>
    </w:p>
    <w:p w:rsidR="00927585" w:rsidRPr="00927585" w:rsidRDefault="00927585" w:rsidP="00927585">
      <w:pPr>
        <w:spacing w:after="0" w:line="240" w:lineRule="auto"/>
        <w:rPr>
          <w:rFonts w:cstheme="minorHAnsi"/>
          <w:sz w:val="24"/>
          <w:szCs w:val="24"/>
        </w:rPr>
      </w:pPr>
      <w:r w:rsidRPr="00927585">
        <w:rPr>
          <w:rFonts w:cstheme="minorHAnsi"/>
          <w:sz w:val="24"/>
          <w:szCs w:val="24"/>
        </w:rPr>
        <w:t xml:space="preserve">Change requests must be submitted with the following information: </w:t>
      </w:r>
    </w:p>
    <w:p w:rsidR="00927585" w:rsidRPr="00927585" w:rsidRDefault="00927585" w:rsidP="00927585">
      <w:pPr>
        <w:numPr>
          <w:ilvl w:val="0"/>
          <w:numId w:val="8"/>
        </w:numPr>
        <w:tabs>
          <w:tab w:val="clear" w:pos="1080"/>
          <w:tab w:val="num" w:pos="540"/>
        </w:tabs>
        <w:spacing w:after="0" w:line="240" w:lineRule="auto"/>
        <w:ind w:left="540" w:hanging="270"/>
        <w:rPr>
          <w:rFonts w:cstheme="minorHAnsi"/>
          <w:iCs/>
          <w:sz w:val="24"/>
          <w:szCs w:val="24"/>
        </w:rPr>
      </w:pPr>
      <w:r w:rsidRPr="00927585">
        <w:rPr>
          <w:rFonts w:cstheme="minorHAnsi"/>
          <w:iCs/>
          <w:sz w:val="24"/>
          <w:szCs w:val="24"/>
        </w:rPr>
        <w:t>System to change/implement (</w:t>
      </w:r>
      <w:r w:rsidR="00912B1E">
        <w:rPr>
          <w:rFonts w:cstheme="minorHAnsi"/>
          <w:iCs/>
          <w:sz w:val="24"/>
          <w:szCs w:val="24"/>
        </w:rPr>
        <w:t xml:space="preserve">Outreach AIMS, </w:t>
      </w:r>
      <w:r w:rsidRPr="00927585">
        <w:rPr>
          <w:rFonts w:cstheme="minorHAnsi"/>
          <w:iCs/>
          <w:sz w:val="24"/>
          <w:szCs w:val="24"/>
        </w:rPr>
        <w:t>etc.);</w:t>
      </w:r>
    </w:p>
    <w:p w:rsidR="00927585" w:rsidRPr="00927585" w:rsidRDefault="00927585" w:rsidP="00927585">
      <w:pPr>
        <w:numPr>
          <w:ilvl w:val="0"/>
          <w:numId w:val="8"/>
        </w:numPr>
        <w:spacing w:after="0" w:line="240" w:lineRule="auto"/>
        <w:ind w:left="540" w:hanging="270"/>
        <w:rPr>
          <w:rFonts w:cstheme="minorHAnsi"/>
          <w:iCs/>
          <w:sz w:val="24"/>
          <w:szCs w:val="24"/>
        </w:rPr>
      </w:pPr>
      <w:r w:rsidRPr="00927585">
        <w:rPr>
          <w:rFonts w:cstheme="minorHAnsi"/>
          <w:iCs/>
          <w:sz w:val="24"/>
          <w:szCs w:val="24"/>
        </w:rPr>
        <w:t>Description of Request/Modification;</w:t>
      </w:r>
    </w:p>
    <w:p w:rsidR="00927585" w:rsidRPr="00927585" w:rsidRDefault="00927585" w:rsidP="00927585">
      <w:pPr>
        <w:numPr>
          <w:ilvl w:val="0"/>
          <w:numId w:val="8"/>
        </w:numPr>
        <w:spacing w:after="0" w:line="240" w:lineRule="auto"/>
        <w:ind w:left="540" w:hanging="270"/>
        <w:rPr>
          <w:rFonts w:cstheme="minorHAnsi"/>
          <w:iCs/>
          <w:sz w:val="24"/>
          <w:szCs w:val="24"/>
        </w:rPr>
      </w:pPr>
      <w:r w:rsidRPr="00927585">
        <w:rPr>
          <w:rFonts w:cstheme="minorHAnsi"/>
          <w:iCs/>
          <w:sz w:val="24"/>
          <w:szCs w:val="24"/>
        </w:rPr>
        <w:t>Requestor;</w:t>
      </w:r>
    </w:p>
    <w:p w:rsidR="00927585" w:rsidRPr="00927585" w:rsidRDefault="00927585" w:rsidP="00927585">
      <w:pPr>
        <w:numPr>
          <w:ilvl w:val="0"/>
          <w:numId w:val="8"/>
        </w:numPr>
        <w:spacing w:after="0" w:line="240" w:lineRule="auto"/>
        <w:ind w:left="540" w:hanging="270"/>
        <w:rPr>
          <w:rFonts w:cstheme="minorHAnsi"/>
          <w:iCs/>
          <w:sz w:val="24"/>
          <w:szCs w:val="24"/>
        </w:rPr>
      </w:pPr>
      <w:r w:rsidRPr="00927585">
        <w:rPr>
          <w:rFonts w:cstheme="minorHAnsi"/>
          <w:iCs/>
          <w:sz w:val="24"/>
          <w:szCs w:val="24"/>
        </w:rPr>
        <w:t xml:space="preserve">System Impact; </w:t>
      </w:r>
    </w:p>
    <w:p w:rsidR="00927585" w:rsidRPr="00927585" w:rsidRDefault="00927585" w:rsidP="00927585">
      <w:pPr>
        <w:numPr>
          <w:ilvl w:val="0"/>
          <w:numId w:val="8"/>
        </w:numPr>
        <w:spacing w:after="0" w:line="240" w:lineRule="auto"/>
        <w:ind w:left="540" w:hanging="270"/>
        <w:rPr>
          <w:rFonts w:cstheme="minorHAnsi"/>
          <w:iCs/>
          <w:sz w:val="24"/>
          <w:szCs w:val="24"/>
        </w:rPr>
      </w:pPr>
      <w:r w:rsidRPr="00927585">
        <w:rPr>
          <w:rFonts w:cstheme="minorHAnsi"/>
          <w:iCs/>
          <w:sz w:val="24"/>
          <w:szCs w:val="24"/>
        </w:rPr>
        <w:t>Justification for  Change (including cost benefit analysis with labor estimates to implement and % o</w:t>
      </w:r>
      <w:r w:rsidR="00207E19">
        <w:rPr>
          <w:rFonts w:cstheme="minorHAnsi"/>
          <w:iCs/>
          <w:sz w:val="24"/>
          <w:szCs w:val="24"/>
        </w:rPr>
        <w:t>f</w:t>
      </w:r>
      <w:r w:rsidRPr="00927585">
        <w:rPr>
          <w:rFonts w:cstheme="minorHAnsi"/>
          <w:iCs/>
          <w:sz w:val="24"/>
          <w:szCs w:val="24"/>
        </w:rPr>
        <w:t xml:space="preserve"> original hours needed to  maintain);</w:t>
      </w:r>
    </w:p>
    <w:p w:rsidR="00927585" w:rsidRPr="00927585" w:rsidRDefault="00927585" w:rsidP="00927585">
      <w:pPr>
        <w:numPr>
          <w:ilvl w:val="0"/>
          <w:numId w:val="8"/>
        </w:numPr>
        <w:spacing w:after="0" w:line="240" w:lineRule="auto"/>
        <w:ind w:left="540" w:hanging="270"/>
        <w:rPr>
          <w:rFonts w:cstheme="minorHAnsi"/>
          <w:iCs/>
          <w:sz w:val="24"/>
          <w:szCs w:val="24"/>
        </w:rPr>
      </w:pPr>
      <w:r w:rsidRPr="00927585">
        <w:rPr>
          <w:rFonts w:cstheme="minorHAnsi"/>
          <w:iCs/>
          <w:sz w:val="24"/>
          <w:szCs w:val="24"/>
        </w:rPr>
        <w:t>Other Applications/Departments Impacted</w:t>
      </w:r>
      <w:r w:rsidR="00207E19">
        <w:rPr>
          <w:rFonts w:cstheme="minorHAnsi"/>
          <w:iCs/>
          <w:sz w:val="24"/>
          <w:szCs w:val="24"/>
        </w:rPr>
        <w:t xml:space="preserve"> including number of staff hours needed</w:t>
      </w:r>
      <w:r w:rsidRPr="00927585">
        <w:rPr>
          <w:rFonts w:cstheme="minorHAnsi"/>
          <w:iCs/>
          <w:sz w:val="24"/>
          <w:szCs w:val="24"/>
        </w:rPr>
        <w:t>;</w:t>
      </w:r>
    </w:p>
    <w:p w:rsidR="00927585" w:rsidRPr="00927585" w:rsidRDefault="00927585" w:rsidP="00927585">
      <w:pPr>
        <w:numPr>
          <w:ilvl w:val="0"/>
          <w:numId w:val="8"/>
        </w:numPr>
        <w:spacing w:after="0" w:line="240" w:lineRule="auto"/>
        <w:ind w:left="540" w:hanging="270"/>
        <w:rPr>
          <w:rFonts w:cstheme="minorHAnsi"/>
          <w:iCs/>
          <w:sz w:val="24"/>
          <w:szCs w:val="24"/>
        </w:rPr>
      </w:pPr>
      <w:r w:rsidRPr="00927585">
        <w:rPr>
          <w:rFonts w:cstheme="minorHAnsi"/>
          <w:iCs/>
          <w:sz w:val="24"/>
          <w:szCs w:val="24"/>
        </w:rPr>
        <w:t>Alternatives;</w:t>
      </w:r>
    </w:p>
    <w:p w:rsidR="00927585" w:rsidRPr="00927585" w:rsidRDefault="00927585" w:rsidP="00927585">
      <w:pPr>
        <w:numPr>
          <w:ilvl w:val="0"/>
          <w:numId w:val="8"/>
        </w:numPr>
        <w:spacing w:after="0" w:line="240" w:lineRule="auto"/>
        <w:ind w:left="540" w:hanging="270"/>
        <w:rPr>
          <w:rFonts w:cstheme="minorHAnsi"/>
          <w:iCs/>
          <w:sz w:val="24"/>
          <w:szCs w:val="24"/>
        </w:rPr>
      </w:pPr>
      <w:r w:rsidRPr="00927585">
        <w:rPr>
          <w:rFonts w:cstheme="minorHAnsi"/>
          <w:iCs/>
          <w:sz w:val="24"/>
          <w:szCs w:val="24"/>
        </w:rPr>
        <w:t>Priority/Criticality/Due Date;</w:t>
      </w:r>
    </w:p>
    <w:p w:rsidR="00927585" w:rsidRPr="00927585" w:rsidRDefault="00927585" w:rsidP="00927585">
      <w:pPr>
        <w:numPr>
          <w:ilvl w:val="0"/>
          <w:numId w:val="8"/>
        </w:numPr>
        <w:spacing w:after="0" w:line="240" w:lineRule="auto"/>
        <w:ind w:left="540" w:hanging="270"/>
        <w:rPr>
          <w:rFonts w:cstheme="minorHAnsi"/>
          <w:iCs/>
          <w:sz w:val="24"/>
          <w:szCs w:val="24"/>
        </w:rPr>
      </w:pPr>
      <w:r w:rsidRPr="00927585">
        <w:rPr>
          <w:rFonts w:cstheme="minorHAnsi"/>
          <w:snapToGrid w:val="0"/>
          <w:color w:val="000000"/>
          <w:sz w:val="24"/>
          <w:szCs w:val="24"/>
        </w:rPr>
        <w:t xml:space="preserve">Sub-Committee </w:t>
      </w:r>
      <w:r w:rsidRPr="00927585">
        <w:rPr>
          <w:rFonts w:cstheme="minorHAnsi"/>
          <w:iCs/>
          <w:sz w:val="24"/>
          <w:szCs w:val="24"/>
        </w:rPr>
        <w:t>Recommendations/Comments/Action;</w:t>
      </w:r>
    </w:p>
    <w:p w:rsidR="00927585" w:rsidRPr="00927585" w:rsidRDefault="00927585" w:rsidP="00927585">
      <w:pPr>
        <w:numPr>
          <w:ilvl w:val="0"/>
          <w:numId w:val="8"/>
        </w:numPr>
        <w:spacing w:after="0" w:line="240" w:lineRule="auto"/>
        <w:ind w:left="540"/>
        <w:rPr>
          <w:rFonts w:cstheme="minorHAnsi"/>
          <w:iCs/>
          <w:sz w:val="24"/>
          <w:szCs w:val="24"/>
        </w:rPr>
      </w:pPr>
      <w:r w:rsidRPr="00927585">
        <w:rPr>
          <w:rFonts w:cstheme="minorHAnsi"/>
          <w:iCs/>
          <w:sz w:val="24"/>
          <w:szCs w:val="24"/>
        </w:rPr>
        <w:t>Members voting against or in absentia and their comments</w:t>
      </w:r>
    </w:p>
    <w:p w:rsidR="00927585" w:rsidRPr="00927585" w:rsidRDefault="00927585" w:rsidP="00927585">
      <w:pPr>
        <w:spacing w:after="0" w:line="240" w:lineRule="auto"/>
        <w:ind w:firstLine="270"/>
        <w:rPr>
          <w:rFonts w:cstheme="minorHAnsi"/>
          <w:sz w:val="24"/>
          <w:szCs w:val="24"/>
        </w:rPr>
      </w:pPr>
    </w:p>
    <w:p w:rsidR="00927585" w:rsidRPr="007A61A3" w:rsidRDefault="00927585" w:rsidP="00927585">
      <w:pPr>
        <w:spacing w:after="0" w:line="240" w:lineRule="auto"/>
        <w:rPr>
          <w:rFonts w:cstheme="minorHAnsi"/>
          <w:b/>
          <w:sz w:val="24"/>
          <w:szCs w:val="24"/>
        </w:rPr>
      </w:pPr>
      <w:r w:rsidRPr="007A61A3">
        <w:rPr>
          <w:rFonts w:cstheme="minorHAnsi"/>
          <w:b/>
          <w:sz w:val="24"/>
          <w:szCs w:val="24"/>
        </w:rPr>
        <w:t>Meeting Minutes</w:t>
      </w:r>
    </w:p>
    <w:p w:rsidR="00927585" w:rsidRPr="00927585" w:rsidRDefault="00927585" w:rsidP="00927585">
      <w:pPr>
        <w:pStyle w:val="maintext10"/>
        <w:spacing w:before="0" w:beforeAutospacing="0" w:after="0" w:afterAutospacing="0"/>
        <w:rPr>
          <w:rFonts w:asciiTheme="minorHAnsi" w:hAnsiTheme="minorHAnsi" w:cstheme="minorHAnsi"/>
          <w:sz w:val="24"/>
          <w:szCs w:val="24"/>
        </w:rPr>
      </w:pPr>
      <w:r w:rsidRPr="00927585">
        <w:rPr>
          <w:rFonts w:asciiTheme="minorHAnsi" w:hAnsiTheme="minorHAnsi" w:cstheme="minorHAnsi"/>
          <w:sz w:val="24"/>
          <w:szCs w:val="24"/>
        </w:rPr>
        <w:t xml:space="preserve">Minutes </w:t>
      </w:r>
      <w:r w:rsidR="00217F7B">
        <w:rPr>
          <w:rFonts w:asciiTheme="minorHAnsi" w:hAnsiTheme="minorHAnsi" w:cstheme="minorHAnsi"/>
          <w:sz w:val="24"/>
          <w:szCs w:val="24"/>
        </w:rPr>
        <w:t xml:space="preserve">are required </w:t>
      </w:r>
      <w:r w:rsidRPr="00927585">
        <w:rPr>
          <w:rFonts w:asciiTheme="minorHAnsi" w:hAnsiTheme="minorHAnsi" w:cstheme="minorHAnsi"/>
          <w:sz w:val="24"/>
          <w:szCs w:val="24"/>
        </w:rPr>
        <w:t xml:space="preserve">for all </w:t>
      </w:r>
      <w:r w:rsidR="00912B1E">
        <w:rPr>
          <w:rFonts w:asciiTheme="minorHAnsi" w:hAnsiTheme="minorHAnsi" w:cstheme="minorHAnsi"/>
          <w:sz w:val="24"/>
          <w:szCs w:val="24"/>
        </w:rPr>
        <w:t>Outreach AIMS Steering Committee</w:t>
      </w:r>
      <w:r w:rsidRPr="00927585">
        <w:rPr>
          <w:rFonts w:asciiTheme="minorHAnsi" w:hAnsiTheme="minorHAnsi" w:cstheme="minorHAnsi"/>
          <w:sz w:val="24"/>
          <w:szCs w:val="24"/>
        </w:rPr>
        <w:t xml:space="preserve"> meetings with the Chair designating a minute-taker for each meeting. These minutes should be a record of what is decided</w:t>
      </w:r>
      <w:r w:rsidR="00217F7B">
        <w:rPr>
          <w:rFonts w:asciiTheme="minorHAnsi" w:hAnsiTheme="minorHAnsi" w:cstheme="minorHAnsi"/>
          <w:sz w:val="24"/>
          <w:szCs w:val="24"/>
        </w:rPr>
        <w:t xml:space="preserve">, not what is said, by the </w:t>
      </w:r>
      <w:r w:rsidRPr="00927585">
        <w:rPr>
          <w:rFonts w:asciiTheme="minorHAnsi" w:hAnsiTheme="minorHAnsi" w:cstheme="minorHAnsi"/>
          <w:sz w:val="24"/>
          <w:szCs w:val="24"/>
        </w:rPr>
        <w:t>members. As such, the minut</w:t>
      </w:r>
      <w:r w:rsidR="00217F7B">
        <w:rPr>
          <w:rFonts w:asciiTheme="minorHAnsi" w:hAnsiTheme="minorHAnsi" w:cstheme="minorHAnsi"/>
          <w:sz w:val="24"/>
          <w:szCs w:val="24"/>
        </w:rPr>
        <w:t>es must</w:t>
      </w:r>
      <w:r w:rsidRPr="00927585">
        <w:rPr>
          <w:rFonts w:asciiTheme="minorHAnsi" w:hAnsiTheme="minorHAnsi" w:cstheme="minorHAnsi"/>
          <w:sz w:val="24"/>
          <w:szCs w:val="24"/>
        </w:rPr>
        <w:t xml:space="preserve"> show:</w:t>
      </w:r>
    </w:p>
    <w:p w:rsidR="00927585" w:rsidRPr="00927585" w:rsidRDefault="00927585" w:rsidP="00927585">
      <w:pPr>
        <w:pStyle w:val="maintext10"/>
        <w:numPr>
          <w:ilvl w:val="0"/>
          <w:numId w:val="9"/>
        </w:numPr>
        <w:spacing w:before="0" w:beforeAutospacing="0"/>
        <w:rPr>
          <w:rFonts w:asciiTheme="minorHAnsi" w:hAnsiTheme="minorHAnsi" w:cstheme="minorHAnsi"/>
          <w:sz w:val="24"/>
          <w:szCs w:val="24"/>
        </w:rPr>
      </w:pPr>
      <w:r w:rsidRPr="00927585">
        <w:rPr>
          <w:rFonts w:asciiTheme="minorHAnsi" w:hAnsiTheme="minorHAnsi" w:cstheme="minorHAnsi"/>
          <w:sz w:val="24"/>
          <w:szCs w:val="24"/>
        </w:rPr>
        <w:t>Name of the body meeting (</w:t>
      </w:r>
      <w:r w:rsidR="00912B1E">
        <w:rPr>
          <w:rFonts w:asciiTheme="minorHAnsi" w:hAnsiTheme="minorHAnsi" w:cstheme="minorHAnsi"/>
          <w:sz w:val="24"/>
          <w:szCs w:val="24"/>
        </w:rPr>
        <w:t>Outreach AIMS Steering Committee</w:t>
      </w:r>
      <w:r w:rsidRPr="00927585">
        <w:rPr>
          <w:rFonts w:asciiTheme="minorHAnsi" w:hAnsiTheme="minorHAnsi" w:cstheme="minorHAnsi"/>
          <w:sz w:val="24"/>
          <w:szCs w:val="24"/>
        </w:rPr>
        <w:t xml:space="preserve">); </w:t>
      </w:r>
    </w:p>
    <w:p w:rsidR="00927585" w:rsidRPr="00927585" w:rsidRDefault="00927585" w:rsidP="00927585">
      <w:pPr>
        <w:pStyle w:val="maintext10"/>
        <w:numPr>
          <w:ilvl w:val="0"/>
          <w:numId w:val="9"/>
        </w:numPr>
        <w:spacing w:before="0" w:beforeAutospacing="0"/>
        <w:rPr>
          <w:rFonts w:asciiTheme="minorHAnsi" w:hAnsiTheme="minorHAnsi" w:cstheme="minorHAnsi"/>
          <w:sz w:val="24"/>
          <w:szCs w:val="24"/>
        </w:rPr>
      </w:pPr>
      <w:r w:rsidRPr="00927585">
        <w:rPr>
          <w:rFonts w:asciiTheme="minorHAnsi" w:hAnsiTheme="minorHAnsi" w:cstheme="minorHAnsi"/>
          <w:sz w:val="24"/>
          <w:szCs w:val="24"/>
        </w:rPr>
        <w:t xml:space="preserve">Type of meeting ("Regular" or "Special"); </w:t>
      </w:r>
    </w:p>
    <w:p w:rsidR="00927585" w:rsidRPr="00927585" w:rsidRDefault="00927585" w:rsidP="00927585">
      <w:pPr>
        <w:pStyle w:val="maintext10"/>
        <w:numPr>
          <w:ilvl w:val="0"/>
          <w:numId w:val="9"/>
        </w:numPr>
        <w:spacing w:before="0" w:beforeAutospacing="0"/>
        <w:rPr>
          <w:rFonts w:asciiTheme="minorHAnsi" w:hAnsiTheme="minorHAnsi" w:cstheme="minorHAnsi"/>
          <w:sz w:val="24"/>
          <w:szCs w:val="24"/>
        </w:rPr>
      </w:pPr>
      <w:r w:rsidRPr="00927585">
        <w:rPr>
          <w:rFonts w:asciiTheme="minorHAnsi" w:hAnsiTheme="minorHAnsi" w:cstheme="minorHAnsi"/>
          <w:sz w:val="24"/>
          <w:szCs w:val="24"/>
        </w:rPr>
        <w:t xml:space="preserve">Date/time/location of meeting; </w:t>
      </w:r>
    </w:p>
    <w:p w:rsidR="00927585" w:rsidRPr="00927585" w:rsidRDefault="00927585" w:rsidP="00927585">
      <w:pPr>
        <w:pStyle w:val="maintext10"/>
        <w:numPr>
          <w:ilvl w:val="0"/>
          <w:numId w:val="9"/>
        </w:numPr>
        <w:spacing w:before="0" w:beforeAutospacing="0"/>
        <w:rPr>
          <w:rFonts w:asciiTheme="minorHAnsi" w:hAnsiTheme="minorHAnsi" w:cstheme="minorHAnsi"/>
          <w:sz w:val="24"/>
          <w:szCs w:val="24"/>
        </w:rPr>
      </w:pPr>
      <w:r w:rsidRPr="00927585">
        <w:rPr>
          <w:rFonts w:asciiTheme="minorHAnsi" w:hAnsiTheme="minorHAnsi" w:cstheme="minorHAnsi"/>
          <w:sz w:val="24"/>
          <w:szCs w:val="24"/>
        </w:rPr>
        <w:t xml:space="preserve">The fact of the presence of the regular Chair and Chair-Elect, or, in case of absence, the names of substitutes, </w:t>
      </w:r>
    </w:p>
    <w:p w:rsidR="00927585" w:rsidRPr="00927585" w:rsidRDefault="00927585" w:rsidP="00927585">
      <w:pPr>
        <w:pStyle w:val="maintext10"/>
        <w:numPr>
          <w:ilvl w:val="0"/>
          <w:numId w:val="9"/>
        </w:numPr>
        <w:spacing w:before="0" w:beforeAutospacing="0"/>
        <w:rPr>
          <w:rFonts w:asciiTheme="minorHAnsi" w:hAnsiTheme="minorHAnsi" w:cstheme="minorHAnsi"/>
          <w:sz w:val="24"/>
          <w:szCs w:val="24"/>
        </w:rPr>
      </w:pPr>
      <w:r w:rsidRPr="00927585">
        <w:rPr>
          <w:rFonts w:asciiTheme="minorHAnsi" w:hAnsiTheme="minorHAnsi" w:cstheme="minorHAnsi"/>
          <w:sz w:val="24"/>
          <w:szCs w:val="24"/>
        </w:rPr>
        <w:t xml:space="preserve">Whether the minutes of the previous meeting were approved or approved as corrected; </w:t>
      </w:r>
    </w:p>
    <w:p w:rsidR="00927585" w:rsidRPr="00927585" w:rsidRDefault="00217F7B" w:rsidP="00927585">
      <w:pPr>
        <w:pStyle w:val="maintext10"/>
        <w:numPr>
          <w:ilvl w:val="0"/>
          <w:numId w:val="9"/>
        </w:numPr>
        <w:spacing w:before="0" w:beforeAutospacing="0"/>
        <w:rPr>
          <w:rFonts w:asciiTheme="minorHAnsi" w:hAnsiTheme="minorHAnsi" w:cstheme="minorHAnsi"/>
          <w:sz w:val="24"/>
          <w:szCs w:val="24"/>
        </w:rPr>
      </w:pPr>
      <w:r>
        <w:rPr>
          <w:rFonts w:asciiTheme="minorHAnsi" w:hAnsiTheme="minorHAnsi" w:cstheme="minorHAnsi"/>
          <w:sz w:val="24"/>
          <w:szCs w:val="24"/>
        </w:rPr>
        <w:t xml:space="preserve">All </w:t>
      </w:r>
      <w:r w:rsidR="00927585" w:rsidRPr="00927585">
        <w:rPr>
          <w:rFonts w:asciiTheme="minorHAnsi" w:hAnsiTheme="minorHAnsi" w:cstheme="minorHAnsi"/>
          <w:sz w:val="24"/>
          <w:szCs w:val="24"/>
        </w:rPr>
        <w:t>motions (including change requests) and dispositions including voting details (th</w:t>
      </w:r>
      <w:r>
        <w:rPr>
          <w:rFonts w:asciiTheme="minorHAnsi" w:hAnsiTheme="minorHAnsi" w:cstheme="minorHAnsi"/>
          <w:sz w:val="24"/>
          <w:szCs w:val="24"/>
        </w:rPr>
        <w:t>ose opposed or abstaining, etc.)</w:t>
      </w:r>
      <w:r w:rsidR="00927585" w:rsidRPr="00927585">
        <w:rPr>
          <w:rFonts w:asciiTheme="minorHAnsi" w:hAnsiTheme="minorHAnsi" w:cstheme="minorHAnsi"/>
          <w:sz w:val="24"/>
          <w:szCs w:val="24"/>
        </w:rPr>
        <w:t xml:space="preserve"> and  request status (approved, denied, deferred, additional information requested, referred to EAC, etc.); </w:t>
      </w:r>
    </w:p>
    <w:p w:rsidR="00927585" w:rsidRPr="00927585" w:rsidRDefault="00927585" w:rsidP="00927585">
      <w:pPr>
        <w:pStyle w:val="maintext10"/>
        <w:numPr>
          <w:ilvl w:val="0"/>
          <w:numId w:val="9"/>
        </w:numPr>
        <w:spacing w:before="0" w:beforeAutospacing="0"/>
        <w:rPr>
          <w:rFonts w:asciiTheme="minorHAnsi" w:hAnsiTheme="minorHAnsi" w:cstheme="minorHAnsi"/>
          <w:sz w:val="24"/>
          <w:szCs w:val="24"/>
        </w:rPr>
      </w:pPr>
      <w:r w:rsidRPr="00927585">
        <w:rPr>
          <w:rFonts w:asciiTheme="minorHAnsi" w:hAnsiTheme="minorHAnsi" w:cstheme="minorHAnsi"/>
          <w:sz w:val="24"/>
          <w:szCs w:val="24"/>
        </w:rPr>
        <w:t>Date/time/location of next meeting and topics requested for discussion/presentation;</w:t>
      </w:r>
    </w:p>
    <w:p w:rsidR="00927585" w:rsidRPr="00927585" w:rsidRDefault="00927585" w:rsidP="00927585">
      <w:pPr>
        <w:pStyle w:val="maintext10"/>
        <w:numPr>
          <w:ilvl w:val="0"/>
          <w:numId w:val="9"/>
        </w:numPr>
        <w:spacing w:before="0" w:beforeAutospacing="0"/>
        <w:rPr>
          <w:rFonts w:asciiTheme="minorHAnsi" w:hAnsiTheme="minorHAnsi" w:cstheme="minorHAnsi"/>
          <w:sz w:val="24"/>
          <w:szCs w:val="24"/>
        </w:rPr>
      </w:pPr>
      <w:r w:rsidRPr="00927585">
        <w:rPr>
          <w:rFonts w:asciiTheme="minorHAnsi" w:hAnsiTheme="minorHAnsi" w:cstheme="minorHAnsi"/>
          <w:sz w:val="24"/>
          <w:szCs w:val="24"/>
        </w:rPr>
        <w:t xml:space="preserve">Time of adjournment. </w:t>
      </w:r>
    </w:p>
    <w:p w:rsidR="00101463" w:rsidRDefault="00101463" w:rsidP="0030481B">
      <w:pPr>
        <w:spacing w:after="0" w:line="240" w:lineRule="auto"/>
        <w:rPr>
          <w:rFonts w:cstheme="minorHAnsi"/>
          <w:b/>
          <w:snapToGrid w:val="0"/>
          <w:color w:val="000000"/>
          <w:sz w:val="24"/>
          <w:szCs w:val="24"/>
        </w:rPr>
      </w:pPr>
      <w:r>
        <w:rPr>
          <w:rFonts w:cstheme="minorHAnsi"/>
          <w:b/>
          <w:snapToGrid w:val="0"/>
          <w:color w:val="000000"/>
          <w:sz w:val="24"/>
          <w:szCs w:val="24"/>
        </w:rPr>
        <w:t>Working Groups</w:t>
      </w:r>
      <w:r w:rsidR="00CD6EE8">
        <w:rPr>
          <w:rFonts w:cstheme="minorHAnsi"/>
          <w:b/>
          <w:snapToGrid w:val="0"/>
          <w:color w:val="000000"/>
          <w:sz w:val="24"/>
          <w:szCs w:val="24"/>
        </w:rPr>
        <w:t>/Task Forces</w:t>
      </w:r>
    </w:p>
    <w:p w:rsidR="00101463" w:rsidRPr="00101463" w:rsidRDefault="00B2716C" w:rsidP="0030481B">
      <w:pPr>
        <w:spacing w:after="0" w:line="240" w:lineRule="auto"/>
        <w:rPr>
          <w:rFonts w:cstheme="minorHAnsi"/>
          <w:snapToGrid w:val="0"/>
          <w:color w:val="000000"/>
          <w:sz w:val="24"/>
          <w:szCs w:val="24"/>
        </w:rPr>
      </w:pPr>
      <w:r>
        <w:rPr>
          <w:rFonts w:cstheme="minorHAnsi"/>
          <w:snapToGrid w:val="0"/>
          <w:color w:val="000000"/>
          <w:sz w:val="24"/>
          <w:szCs w:val="24"/>
        </w:rPr>
        <w:t>The Chair will</w:t>
      </w:r>
      <w:r w:rsidR="00101463" w:rsidRPr="00101463">
        <w:rPr>
          <w:rFonts w:cstheme="minorHAnsi"/>
          <w:snapToGrid w:val="0"/>
          <w:color w:val="000000"/>
          <w:sz w:val="24"/>
          <w:szCs w:val="24"/>
        </w:rPr>
        <w:t xml:space="preserve"> designat</w:t>
      </w:r>
      <w:r w:rsidR="00CD6EE8">
        <w:rPr>
          <w:rFonts w:cstheme="minorHAnsi"/>
          <w:snapToGrid w:val="0"/>
          <w:color w:val="000000"/>
          <w:sz w:val="24"/>
          <w:szCs w:val="24"/>
        </w:rPr>
        <w:t xml:space="preserve">e </w:t>
      </w:r>
      <w:r w:rsidR="00101463" w:rsidRPr="00101463">
        <w:rPr>
          <w:rFonts w:cstheme="minorHAnsi"/>
          <w:snapToGrid w:val="0"/>
          <w:color w:val="000000"/>
          <w:sz w:val="24"/>
          <w:szCs w:val="24"/>
        </w:rPr>
        <w:t xml:space="preserve">working groups </w:t>
      </w:r>
      <w:r w:rsidR="00CD6EE8">
        <w:rPr>
          <w:rFonts w:cstheme="minorHAnsi"/>
          <w:snapToGrid w:val="0"/>
          <w:color w:val="000000"/>
          <w:sz w:val="24"/>
          <w:szCs w:val="24"/>
        </w:rPr>
        <w:t xml:space="preserve">and/or task forces </w:t>
      </w:r>
      <w:r w:rsidR="00101463" w:rsidRPr="00101463">
        <w:rPr>
          <w:rFonts w:cstheme="minorHAnsi"/>
          <w:snapToGrid w:val="0"/>
          <w:color w:val="000000"/>
          <w:sz w:val="24"/>
          <w:szCs w:val="24"/>
        </w:rPr>
        <w:t>as needed</w:t>
      </w:r>
      <w:r>
        <w:rPr>
          <w:rFonts w:cstheme="minorHAnsi"/>
          <w:snapToGrid w:val="0"/>
          <w:color w:val="000000"/>
          <w:sz w:val="24"/>
          <w:szCs w:val="24"/>
        </w:rPr>
        <w:t xml:space="preserve"> to provide recommendations or address issues related to imaging. The Chair will provide </w:t>
      </w:r>
      <w:r w:rsidR="00CD6EE8">
        <w:rPr>
          <w:rFonts w:cstheme="minorHAnsi"/>
          <w:snapToGrid w:val="0"/>
          <w:color w:val="000000"/>
          <w:sz w:val="24"/>
          <w:szCs w:val="24"/>
        </w:rPr>
        <w:t>e</w:t>
      </w:r>
      <w:r w:rsidR="00101463">
        <w:rPr>
          <w:rFonts w:cstheme="minorHAnsi"/>
          <w:snapToGrid w:val="0"/>
          <w:color w:val="000000"/>
          <w:sz w:val="24"/>
          <w:szCs w:val="24"/>
        </w:rPr>
        <w:t xml:space="preserve">ach </w:t>
      </w:r>
      <w:r w:rsidR="00CD6EE8">
        <w:rPr>
          <w:rFonts w:cstheme="minorHAnsi"/>
          <w:snapToGrid w:val="0"/>
          <w:color w:val="000000"/>
          <w:sz w:val="24"/>
          <w:szCs w:val="24"/>
        </w:rPr>
        <w:t>with a specific responsibility or task</w:t>
      </w:r>
      <w:r>
        <w:rPr>
          <w:rFonts w:cstheme="minorHAnsi"/>
          <w:snapToGrid w:val="0"/>
          <w:color w:val="000000"/>
          <w:sz w:val="24"/>
          <w:szCs w:val="24"/>
        </w:rPr>
        <w:t xml:space="preserve"> and in the case of task forces, provide an estimated end date. Each working group or task force will designate a chair that will report back to the </w:t>
      </w:r>
      <w:r w:rsidR="00912B1E">
        <w:rPr>
          <w:rFonts w:cstheme="minorHAnsi"/>
          <w:snapToGrid w:val="0"/>
          <w:color w:val="000000"/>
          <w:sz w:val="24"/>
          <w:szCs w:val="24"/>
        </w:rPr>
        <w:t>Outreach AIMS Steering Committee</w:t>
      </w:r>
      <w:r>
        <w:rPr>
          <w:rFonts w:cstheme="minorHAnsi"/>
          <w:snapToGrid w:val="0"/>
          <w:color w:val="000000"/>
          <w:sz w:val="24"/>
          <w:szCs w:val="24"/>
        </w:rPr>
        <w:t>.</w:t>
      </w:r>
      <w:r w:rsidR="00CD6EE8" w:rsidRPr="006E7252">
        <w:rPr>
          <w:sz w:val="24"/>
          <w:szCs w:val="24"/>
        </w:rPr>
        <w:t xml:space="preserve">  </w:t>
      </w:r>
      <w:r w:rsidR="00CD6EE8">
        <w:rPr>
          <w:sz w:val="24"/>
          <w:szCs w:val="24"/>
        </w:rPr>
        <w:t xml:space="preserve"> </w:t>
      </w:r>
    </w:p>
    <w:p w:rsidR="00101463" w:rsidRDefault="00101463" w:rsidP="0030481B">
      <w:pPr>
        <w:spacing w:after="0" w:line="240" w:lineRule="auto"/>
        <w:rPr>
          <w:rFonts w:cstheme="minorHAnsi"/>
          <w:b/>
          <w:snapToGrid w:val="0"/>
          <w:color w:val="000000"/>
          <w:sz w:val="24"/>
          <w:szCs w:val="24"/>
        </w:rPr>
      </w:pPr>
    </w:p>
    <w:p w:rsidR="00DF3E3D" w:rsidRPr="007A61A3" w:rsidRDefault="00DF3E3D" w:rsidP="0030481B">
      <w:pPr>
        <w:spacing w:after="0" w:line="240" w:lineRule="auto"/>
        <w:rPr>
          <w:rFonts w:cstheme="minorHAnsi"/>
          <w:b/>
          <w:snapToGrid w:val="0"/>
          <w:color w:val="000000"/>
          <w:sz w:val="24"/>
          <w:szCs w:val="24"/>
        </w:rPr>
      </w:pPr>
      <w:r w:rsidRPr="007A61A3">
        <w:rPr>
          <w:rFonts w:cstheme="minorHAnsi"/>
          <w:b/>
          <w:snapToGrid w:val="0"/>
          <w:color w:val="000000"/>
          <w:sz w:val="24"/>
          <w:szCs w:val="24"/>
        </w:rPr>
        <w:t>Reporting to the EAC</w:t>
      </w:r>
    </w:p>
    <w:p w:rsidR="0030481B" w:rsidRPr="00927585" w:rsidRDefault="00FE74C5" w:rsidP="0030481B">
      <w:pPr>
        <w:spacing w:after="0" w:line="240" w:lineRule="auto"/>
        <w:rPr>
          <w:rFonts w:cstheme="minorHAnsi"/>
          <w:snapToGrid w:val="0"/>
          <w:color w:val="000000"/>
          <w:sz w:val="24"/>
          <w:szCs w:val="24"/>
        </w:rPr>
      </w:pPr>
      <w:r w:rsidRPr="00927585">
        <w:rPr>
          <w:rFonts w:cstheme="minorHAnsi"/>
          <w:snapToGrid w:val="0"/>
          <w:color w:val="000000"/>
          <w:sz w:val="24"/>
          <w:szCs w:val="24"/>
        </w:rPr>
        <w:t xml:space="preserve">The </w:t>
      </w:r>
      <w:r w:rsidR="00912B1E">
        <w:rPr>
          <w:rFonts w:cstheme="minorHAnsi"/>
          <w:snapToGrid w:val="0"/>
          <w:color w:val="000000"/>
          <w:sz w:val="24"/>
          <w:szCs w:val="24"/>
        </w:rPr>
        <w:t>Outreach AIMS Steering Committee</w:t>
      </w:r>
      <w:r w:rsidR="00DF3E3D">
        <w:rPr>
          <w:rFonts w:cstheme="minorHAnsi"/>
          <w:snapToGrid w:val="0"/>
          <w:color w:val="000000"/>
          <w:sz w:val="24"/>
          <w:szCs w:val="24"/>
        </w:rPr>
        <w:t xml:space="preserve"> </w:t>
      </w:r>
      <w:r w:rsidR="00217F7B">
        <w:rPr>
          <w:rFonts w:cstheme="minorHAnsi"/>
          <w:snapToGrid w:val="0"/>
          <w:color w:val="000000"/>
          <w:sz w:val="24"/>
          <w:szCs w:val="24"/>
        </w:rPr>
        <w:t>will report to</w:t>
      </w:r>
      <w:r w:rsidRPr="00927585">
        <w:rPr>
          <w:rFonts w:cstheme="minorHAnsi"/>
          <w:snapToGrid w:val="0"/>
          <w:color w:val="000000"/>
          <w:sz w:val="24"/>
          <w:szCs w:val="24"/>
        </w:rPr>
        <w:t xml:space="preserve"> the </w:t>
      </w:r>
      <w:r w:rsidR="00DF3E3D">
        <w:rPr>
          <w:rFonts w:cstheme="minorHAnsi"/>
          <w:snapToGrid w:val="0"/>
          <w:color w:val="000000"/>
          <w:sz w:val="24"/>
          <w:szCs w:val="24"/>
        </w:rPr>
        <w:t xml:space="preserve">Enterprise Application Committee (EAC) </w:t>
      </w:r>
      <w:r w:rsidRPr="00927585">
        <w:rPr>
          <w:rFonts w:cstheme="minorHAnsi"/>
          <w:snapToGrid w:val="0"/>
          <w:color w:val="000000"/>
          <w:sz w:val="24"/>
          <w:szCs w:val="24"/>
        </w:rPr>
        <w:t>via:</w:t>
      </w:r>
    </w:p>
    <w:p w:rsidR="00217F7B" w:rsidRDefault="00912B1E" w:rsidP="00C96EC3">
      <w:pPr>
        <w:numPr>
          <w:ilvl w:val="0"/>
          <w:numId w:val="7"/>
        </w:numPr>
        <w:tabs>
          <w:tab w:val="clear" w:pos="360"/>
          <w:tab w:val="left" w:pos="720"/>
          <w:tab w:val="left" w:pos="1080"/>
        </w:tabs>
        <w:spacing w:after="0" w:line="240" w:lineRule="auto"/>
        <w:ind w:left="1080" w:hanging="270"/>
        <w:rPr>
          <w:rFonts w:cstheme="minorHAnsi"/>
          <w:snapToGrid w:val="0"/>
          <w:color w:val="000000"/>
          <w:sz w:val="24"/>
          <w:szCs w:val="24"/>
        </w:rPr>
      </w:pPr>
      <w:r>
        <w:rPr>
          <w:rFonts w:cstheme="minorHAnsi"/>
          <w:snapToGrid w:val="0"/>
          <w:color w:val="000000"/>
          <w:sz w:val="24"/>
          <w:szCs w:val="24"/>
        </w:rPr>
        <w:t>Outreach AIMS Steering Committee</w:t>
      </w:r>
      <w:r w:rsidR="00217F7B">
        <w:rPr>
          <w:rFonts w:cstheme="minorHAnsi"/>
          <w:snapToGrid w:val="0"/>
          <w:color w:val="000000"/>
          <w:sz w:val="24"/>
          <w:szCs w:val="24"/>
        </w:rPr>
        <w:t xml:space="preserve"> </w:t>
      </w:r>
      <w:r w:rsidR="00FE74C5" w:rsidRPr="00927585">
        <w:rPr>
          <w:rFonts w:cstheme="minorHAnsi"/>
          <w:snapToGrid w:val="0"/>
          <w:color w:val="000000"/>
          <w:sz w:val="24"/>
          <w:szCs w:val="24"/>
        </w:rPr>
        <w:t>minutes</w:t>
      </w:r>
      <w:r w:rsidR="00C96EC3" w:rsidRPr="00927585">
        <w:rPr>
          <w:rFonts w:cstheme="minorHAnsi"/>
          <w:snapToGrid w:val="0"/>
          <w:color w:val="000000"/>
          <w:sz w:val="24"/>
          <w:szCs w:val="24"/>
        </w:rPr>
        <w:t>;</w:t>
      </w:r>
    </w:p>
    <w:p w:rsidR="00FE74C5" w:rsidRPr="00927585" w:rsidRDefault="00912B1E" w:rsidP="00C96EC3">
      <w:pPr>
        <w:numPr>
          <w:ilvl w:val="0"/>
          <w:numId w:val="7"/>
        </w:numPr>
        <w:tabs>
          <w:tab w:val="clear" w:pos="360"/>
          <w:tab w:val="left" w:pos="720"/>
          <w:tab w:val="left" w:pos="1080"/>
        </w:tabs>
        <w:spacing w:after="0" w:line="240" w:lineRule="auto"/>
        <w:ind w:left="1080" w:hanging="270"/>
        <w:rPr>
          <w:rFonts w:cstheme="minorHAnsi"/>
          <w:snapToGrid w:val="0"/>
          <w:color w:val="000000"/>
          <w:sz w:val="24"/>
          <w:szCs w:val="24"/>
        </w:rPr>
      </w:pPr>
      <w:r>
        <w:rPr>
          <w:rFonts w:cstheme="minorHAnsi"/>
          <w:snapToGrid w:val="0"/>
          <w:color w:val="000000"/>
          <w:sz w:val="24"/>
          <w:szCs w:val="24"/>
        </w:rPr>
        <w:t>Outreach AIMS Steering Committee</w:t>
      </w:r>
      <w:r w:rsidR="00217F7B">
        <w:rPr>
          <w:rFonts w:cstheme="minorHAnsi"/>
          <w:snapToGrid w:val="0"/>
          <w:color w:val="000000"/>
          <w:sz w:val="24"/>
          <w:szCs w:val="24"/>
        </w:rPr>
        <w:t xml:space="preserve"> change requests;</w:t>
      </w:r>
    </w:p>
    <w:p w:rsidR="0030481B" w:rsidRPr="00927585" w:rsidRDefault="00FE74C5" w:rsidP="0030481B">
      <w:pPr>
        <w:numPr>
          <w:ilvl w:val="0"/>
          <w:numId w:val="7"/>
        </w:numPr>
        <w:tabs>
          <w:tab w:val="clear" w:pos="360"/>
          <w:tab w:val="left" w:pos="720"/>
          <w:tab w:val="left" w:pos="1080"/>
        </w:tabs>
        <w:spacing w:after="0" w:line="240" w:lineRule="auto"/>
        <w:ind w:left="1080" w:hanging="270"/>
        <w:rPr>
          <w:rFonts w:cstheme="minorHAnsi"/>
          <w:snapToGrid w:val="0"/>
          <w:color w:val="000000"/>
          <w:sz w:val="24"/>
          <w:szCs w:val="24"/>
        </w:rPr>
      </w:pPr>
      <w:r w:rsidRPr="00927585">
        <w:rPr>
          <w:rFonts w:cstheme="minorHAnsi"/>
          <w:snapToGrid w:val="0"/>
          <w:sz w:val="24"/>
          <w:szCs w:val="24"/>
        </w:rPr>
        <w:lastRenderedPageBreak/>
        <w:t xml:space="preserve">Attendance of the </w:t>
      </w:r>
      <w:r w:rsidR="00912B1E">
        <w:rPr>
          <w:rFonts w:cstheme="minorHAnsi"/>
          <w:snapToGrid w:val="0"/>
          <w:sz w:val="24"/>
          <w:szCs w:val="24"/>
        </w:rPr>
        <w:t>Outreach AIMS Steering Committee</w:t>
      </w:r>
      <w:r w:rsidR="00217F7B">
        <w:rPr>
          <w:rFonts w:cstheme="minorHAnsi"/>
          <w:snapToGrid w:val="0"/>
          <w:sz w:val="24"/>
          <w:szCs w:val="24"/>
        </w:rPr>
        <w:t xml:space="preserve"> </w:t>
      </w:r>
      <w:r w:rsidR="00C96EC3" w:rsidRPr="00927585">
        <w:rPr>
          <w:rFonts w:cstheme="minorHAnsi"/>
          <w:snapToGrid w:val="0"/>
          <w:color w:val="000000"/>
          <w:sz w:val="24"/>
          <w:szCs w:val="24"/>
        </w:rPr>
        <w:t>C</w:t>
      </w:r>
      <w:r w:rsidRPr="00927585">
        <w:rPr>
          <w:rFonts w:cstheme="minorHAnsi"/>
          <w:snapToGrid w:val="0"/>
          <w:color w:val="000000"/>
          <w:sz w:val="24"/>
          <w:szCs w:val="24"/>
        </w:rPr>
        <w:t xml:space="preserve">hair </w:t>
      </w:r>
      <w:r w:rsidRPr="00927585">
        <w:rPr>
          <w:rFonts w:cstheme="minorHAnsi"/>
          <w:snapToGrid w:val="0"/>
          <w:sz w:val="24"/>
          <w:szCs w:val="24"/>
        </w:rPr>
        <w:t xml:space="preserve">at each </w:t>
      </w:r>
      <w:r w:rsidR="00217F7B">
        <w:rPr>
          <w:rFonts w:cstheme="minorHAnsi"/>
          <w:snapToGrid w:val="0"/>
          <w:sz w:val="24"/>
          <w:szCs w:val="24"/>
        </w:rPr>
        <w:t xml:space="preserve">Enterprise Applications </w:t>
      </w:r>
      <w:r w:rsidRPr="00927585">
        <w:rPr>
          <w:rFonts w:cstheme="minorHAnsi"/>
          <w:snapToGrid w:val="0"/>
          <w:color w:val="000000"/>
          <w:sz w:val="24"/>
          <w:szCs w:val="24"/>
        </w:rPr>
        <w:t>Committee (</w:t>
      </w:r>
      <w:r w:rsidR="00217F7B">
        <w:rPr>
          <w:rFonts w:cstheme="minorHAnsi"/>
          <w:snapToGrid w:val="0"/>
          <w:color w:val="000000"/>
          <w:sz w:val="24"/>
          <w:szCs w:val="24"/>
        </w:rPr>
        <w:t>EAC</w:t>
      </w:r>
      <w:r w:rsidRPr="00927585">
        <w:rPr>
          <w:rFonts w:cstheme="minorHAnsi"/>
          <w:snapToGrid w:val="0"/>
          <w:color w:val="000000"/>
          <w:sz w:val="24"/>
          <w:szCs w:val="24"/>
        </w:rPr>
        <w:t>)</w:t>
      </w:r>
      <w:r w:rsidR="00C96EC3" w:rsidRPr="00927585">
        <w:rPr>
          <w:rFonts w:cstheme="minorHAnsi"/>
          <w:snapToGrid w:val="0"/>
          <w:sz w:val="24"/>
          <w:szCs w:val="24"/>
        </w:rPr>
        <w:t xml:space="preserve"> m</w:t>
      </w:r>
      <w:r w:rsidRPr="00927585">
        <w:rPr>
          <w:rFonts w:cstheme="minorHAnsi"/>
          <w:snapToGrid w:val="0"/>
          <w:sz w:val="24"/>
          <w:szCs w:val="24"/>
        </w:rPr>
        <w:t>eeting to present</w:t>
      </w:r>
      <w:r w:rsidR="0030481B" w:rsidRPr="00927585">
        <w:rPr>
          <w:rFonts w:cstheme="minorHAnsi"/>
          <w:snapToGrid w:val="0"/>
          <w:color w:val="000000"/>
          <w:sz w:val="24"/>
          <w:szCs w:val="24"/>
        </w:rPr>
        <w:t xml:space="preserve"> </w:t>
      </w:r>
      <w:r w:rsidR="00912B1E">
        <w:rPr>
          <w:rFonts w:cstheme="minorHAnsi"/>
          <w:snapToGrid w:val="0"/>
          <w:color w:val="000000"/>
          <w:sz w:val="24"/>
          <w:szCs w:val="24"/>
        </w:rPr>
        <w:t>Outreach AIMS Steering Committee</w:t>
      </w:r>
      <w:r w:rsidR="00C96EC3" w:rsidRPr="00927585">
        <w:rPr>
          <w:rFonts w:cstheme="minorHAnsi"/>
          <w:snapToGrid w:val="0"/>
          <w:color w:val="000000"/>
          <w:sz w:val="24"/>
          <w:szCs w:val="24"/>
        </w:rPr>
        <w:t xml:space="preserve"> r</w:t>
      </w:r>
      <w:r w:rsidR="0030481B" w:rsidRPr="00927585">
        <w:rPr>
          <w:rFonts w:cstheme="minorHAnsi"/>
          <w:snapToGrid w:val="0"/>
          <w:color w:val="000000"/>
          <w:sz w:val="24"/>
          <w:szCs w:val="24"/>
        </w:rPr>
        <w:t xml:space="preserve">ecommendations and report </w:t>
      </w:r>
      <w:r w:rsidRPr="00927585">
        <w:rPr>
          <w:rFonts w:cstheme="minorHAnsi"/>
          <w:snapToGrid w:val="0"/>
          <w:sz w:val="24"/>
          <w:szCs w:val="24"/>
        </w:rPr>
        <w:t xml:space="preserve">on </w:t>
      </w:r>
      <w:r w:rsidR="0030481B" w:rsidRPr="00927585">
        <w:rPr>
          <w:rFonts w:cstheme="minorHAnsi"/>
          <w:snapToGrid w:val="0"/>
          <w:color w:val="000000"/>
          <w:sz w:val="24"/>
          <w:szCs w:val="24"/>
        </w:rPr>
        <w:t>activities;</w:t>
      </w:r>
    </w:p>
    <w:p w:rsidR="007A61A3" w:rsidRPr="007A61A3" w:rsidRDefault="007A61A3" w:rsidP="0030481B">
      <w:pPr>
        <w:numPr>
          <w:ilvl w:val="0"/>
          <w:numId w:val="7"/>
        </w:numPr>
        <w:tabs>
          <w:tab w:val="clear" w:pos="360"/>
        </w:tabs>
        <w:spacing w:after="0" w:line="240" w:lineRule="auto"/>
        <w:ind w:left="1080" w:hanging="270"/>
        <w:rPr>
          <w:rFonts w:cstheme="minorHAnsi"/>
          <w:sz w:val="24"/>
          <w:szCs w:val="24"/>
        </w:rPr>
      </w:pPr>
      <w:r>
        <w:rPr>
          <w:rFonts w:cstheme="minorHAnsi"/>
          <w:snapToGrid w:val="0"/>
          <w:color w:val="000000"/>
          <w:sz w:val="24"/>
          <w:szCs w:val="24"/>
        </w:rPr>
        <w:t xml:space="preserve">Attendance of the </w:t>
      </w:r>
      <w:r w:rsidR="00912B1E">
        <w:rPr>
          <w:rFonts w:cstheme="minorHAnsi"/>
          <w:snapToGrid w:val="0"/>
          <w:color w:val="000000"/>
          <w:sz w:val="24"/>
          <w:szCs w:val="24"/>
        </w:rPr>
        <w:t>Outreach AIMS Steering Committee</w:t>
      </w:r>
      <w:r>
        <w:rPr>
          <w:rFonts w:cstheme="minorHAnsi"/>
          <w:snapToGrid w:val="0"/>
          <w:color w:val="000000"/>
          <w:sz w:val="24"/>
          <w:szCs w:val="24"/>
        </w:rPr>
        <w:t xml:space="preserve"> Chair and team members at the Enterprise Applications Open Forum meetings to provide input as appropriate to the EAC;</w:t>
      </w:r>
    </w:p>
    <w:p w:rsidR="0030481B" w:rsidRPr="00927585" w:rsidRDefault="0030481B" w:rsidP="0030481B">
      <w:pPr>
        <w:numPr>
          <w:ilvl w:val="0"/>
          <w:numId w:val="7"/>
        </w:numPr>
        <w:tabs>
          <w:tab w:val="clear" w:pos="360"/>
        </w:tabs>
        <w:spacing w:after="0" w:line="240" w:lineRule="auto"/>
        <w:ind w:left="1080" w:hanging="270"/>
        <w:rPr>
          <w:rFonts w:cstheme="minorHAnsi"/>
          <w:sz w:val="24"/>
          <w:szCs w:val="24"/>
        </w:rPr>
      </w:pPr>
      <w:r w:rsidRPr="00927585">
        <w:rPr>
          <w:rFonts w:cstheme="minorHAnsi"/>
          <w:snapToGrid w:val="0"/>
          <w:color w:val="000000"/>
          <w:sz w:val="24"/>
          <w:szCs w:val="24"/>
        </w:rPr>
        <w:t xml:space="preserve">Updates from the </w:t>
      </w:r>
      <w:r w:rsidR="00912B1E">
        <w:rPr>
          <w:rFonts w:cstheme="minorHAnsi"/>
          <w:snapToGrid w:val="0"/>
          <w:color w:val="000000"/>
          <w:sz w:val="24"/>
          <w:szCs w:val="24"/>
        </w:rPr>
        <w:t>Outreach AIMS Steering Committee</w:t>
      </w:r>
      <w:r w:rsidR="00217F7B">
        <w:rPr>
          <w:rFonts w:cstheme="minorHAnsi"/>
          <w:snapToGrid w:val="0"/>
          <w:color w:val="000000"/>
          <w:sz w:val="24"/>
          <w:szCs w:val="24"/>
        </w:rPr>
        <w:t xml:space="preserve"> </w:t>
      </w:r>
      <w:r w:rsidR="002A5B04" w:rsidRPr="00927585">
        <w:rPr>
          <w:rFonts w:cstheme="minorHAnsi"/>
          <w:snapToGrid w:val="0"/>
          <w:sz w:val="24"/>
          <w:szCs w:val="24"/>
        </w:rPr>
        <w:t xml:space="preserve">members to their </w:t>
      </w:r>
      <w:r w:rsidR="00217F7B">
        <w:rPr>
          <w:rFonts w:cstheme="minorHAnsi"/>
          <w:snapToGrid w:val="0"/>
          <w:sz w:val="24"/>
          <w:szCs w:val="24"/>
        </w:rPr>
        <w:t>EAC</w:t>
      </w:r>
      <w:r w:rsidR="00FE74C5" w:rsidRPr="00927585">
        <w:rPr>
          <w:rFonts w:cstheme="minorHAnsi"/>
          <w:sz w:val="24"/>
          <w:szCs w:val="24"/>
        </w:rPr>
        <w:t xml:space="preserve"> r</w:t>
      </w:r>
      <w:r w:rsidR="00FE74C5" w:rsidRPr="00927585">
        <w:rPr>
          <w:rFonts w:cstheme="minorHAnsi"/>
          <w:snapToGrid w:val="0"/>
          <w:sz w:val="24"/>
          <w:szCs w:val="24"/>
        </w:rPr>
        <w:t>epresentatives regarding</w:t>
      </w:r>
      <w:r w:rsidR="00217F7B">
        <w:rPr>
          <w:rFonts w:cstheme="minorHAnsi"/>
          <w:snapToGrid w:val="0"/>
          <w:sz w:val="24"/>
          <w:szCs w:val="24"/>
        </w:rPr>
        <w:t xml:space="preserve"> imaging</w:t>
      </w:r>
      <w:r w:rsidR="00FE74C5" w:rsidRPr="00927585">
        <w:rPr>
          <w:rFonts w:cstheme="minorHAnsi"/>
          <w:snapToGrid w:val="0"/>
          <w:sz w:val="24"/>
          <w:szCs w:val="24"/>
        </w:rPr>
        <w:t xml:space="preserve"> activities and discussions</w:t>
      </w:r>
      <w:r w:rsidR="007A61A3">
        <w:rPr>
          <w:rFonts w:cstheme="minorHAnsi"/>
          <w:snapToGrid w:val="0"/>
          <w:sz w:val="24"/>
          <w:szCs w:val="24"/>
        </w:rPr>
        <w:t>.</w:t>
      </w:r>
    </w:p>
    <w:p w:rsidR="007A61A3" w:rsidRDefault="007A61A3">
      <w:pPr>
        <w:rPr>
          <w:rFonts w:cstheme="minorHAnsi"/>
          <w:b/>
          <w:sz w:val="32"/>
          <w:szCs w:val="32"/>
        </w:rPr>
      </w:pPr>
    </w:p>
    <w:p w:rsidR="00912B1E" w:rsidRDefault="00912B1E">
      <w:pPr>
        <w:rPr>
          <w:rFonts w:cstheme="minorHAnsi"/>
          <w:b/>
          <w:sz w:val="32"/>
          <w:szCs w:val="32"/>
        </w:rPr>
      </w:pPr>
      <w:r>
        <w:rPr>
          <w:rFonts w:cstheme="minorHAnsi"/>
          <w:b/>
          <w:sz w:val="32"/>
          <w:szCs w:val="32"/>
        </w:rPr>
        <w:br w:type="page"/>
      </w:r>
    </w:p>
    <w:p w:rsidR="0030481B" w:rsidRPr="0030481B" w:rsidRDefault="0030481B" w:rsidP="007A61A3">
      <w:pPr>
        <w:jc w:val="center"/>
        <w:rPr>
          <w:rFonts w:cstheme="minorHAnsi"/>
          <w:b/>
          <w:sz w:val="32"/>
          <w:szCs w:val="32"/>
        </w:rPr>
      </w:pPr>
      <w:r w:rsidRPr="0030481B">
        <w:rPr>
          <w:rFonts w:cstheme="minorHAnsi"/>
          <w:b/>
          <w:sz w:val="32"/>
          <w:szCs w:val="32"/>
        </w:rPr>
        <w:lastRenderedPageBreak/>
        <w:t xml:space="preserve">APPENDIX </w:t>
      </w:r>
      <w:proofErr w:type="gramStart"/>
      <w:r w:rsidRPr="0030481B">
        <w:rPr>
          <w:rFonts w:cstheme="minorHAnsi"/>
          <w:b/>
          <w:sz w:val="32"/>
          <w:szCs w:val="32"/>
        </w:rPr>
        <w:t>A</w:t>
      </w:r>
      <w:proofErr w:type="gramEnd"/>
      <w:r w:rsidR="0066348F">
        <w:rPr>
          <w:rFonts w:cstheme="minorHAnsi"/>
          <w:b/>
          <w:sz w:val="32"/>
          <w:szCs w:val="32"/>
        </w:rPr>
        <w:t xml:space="preserve"> - MEMBERSHIP</w:t>
      </w:r>
    </w:p>
    <w:tbl>
      <w:tblPr>
        <w:tblStyle w:val="TableGrid"/>
        <w:tblW w:w="9198" w:type="dxa"/>
        <w:tblLook w:val="04A0" w:firstRow="1" w:lastRow="0" w:firstColumn="1" w:lastColumn="0" w:noHBand="0" w:noVBand="1"/>
      </w:tblPr>
      <w:tblGrid>
        <w:gridCol w:w="2448"/>
        <w:gridCol w:w="3600"/>
        <w:gridCol w:w="1962"/>
        <w:gridCol w:w="1188"/>
      </w:tblGrid>
      <w:tr w:rsidR="00E51C22" w:rsidRPr="00E3087E" w:rsidTr="00D03136">
        <w:trPr>
          <w:trHeight w:val="264"/>
        </w:trPr>
        <w:tc>
          <w:tcPr>
            <w:tcW w:w="2448" w:type="dxa"/>
          </w:tcPr>
          <w:p w:rsidR="00E51C22" w:rsidRPr="00E3087E" w:rsidRDefault="00E51C22" w:rsidP="00D03136">
            <w:pPr>
              <w:jc w:val="center"/>
              <w:rPr>
                <w:rFonts w:eastAsia="Times New Roman" w:cstheme="minorHAnsi"/>
                <w:b/>
                <w:color w:val="000000"/>
                <w:sz w:val="24"/>
                <w:szCs w:val="24"/>
              </w:rPr>
            </w:pPr>
            <w:r w:rsidRPr="00E3087E">
              <w:rPr>
                <w:rFonts w:eastAsia="Times New Roman" w:cstheme="minorHAnsi"/>
                <w:b/>
                <w:color w:val="000000"/>
                <w:sz w:val="24"/>
                <w:szCs w:val="24"/>
              </w:rPr>
              <w:t>Area member represents</w:t>
            </w:r>
          </w:p>
        </w:tc>
        <w:tc>
          <w:tcPr>
            <w:tcW w:w="3600" w:type="dxa"/>
          </w:tcPr>
          <w:p w:rsidR="00E51C22" w:rsidRPr="00E3087E" w:rsidRDefault="00E51C22" w:rsidP="00D03136">
            <w:pPr>
              <w:jc w:val="center"/>
              <w:rPr>
                <w:rFonts w:eastAsia="Times New Roman" w:cstheme="minorHAnsi"/>
                <w:b/>
                <w:color w:val="000000"/>
                <w:sz w:val="24"/>
                <w:szCs w:val="24"/>
              </w:rPr>
            </w:pPr>
            <w:r w:rsidRPr="00E3087E">
              <w:rPr>
                <w:rFonts w:eastAsia="Times New Roman" w:cstheme="minorHAnsi"/>
                <w:b/>
                <w:color w:val="000000"/>
                <w:sz w:val="24"/>
                <w:szCs w:val="24"/>
              </w:rPr>
              <w:t>Position</w:t>
            </w:r>
          </w:p>
        </w:tc>
        <w:tc>
          <w:tcPr>
            <w:tcW w:w="1962" w:type="dxa"/>
          </w:tcPr>
          <w:p w:rsidR="00E51C22" w:rsidRPr="00E3087E" w:rsidRDefault="00E51C22" w:rsidP="00D03136">
            <w:pPr>
              <w:jc w:val="center"/>
              <w:rPr>
                <w:rFonts w:eastAsia="Times New Roman" w:cstheme="minorHAnsi"/>
                <w:b/>
                <w:color w:val="000000"/>
                <w:sz w:val="24"/>
                <w:szCs w:val="24"/>
              </w:rPr>
            </w:pPr>
            <w:r w:rsidRPr="00E3087E">
              <w:rPr>
                <w:rFonts w:eastAsia="Times New Roman" w:cstheme="minorHAnsi"/>
                <w:b/>
                <w:color w:val="000000"/>
                <w:sz w:val="24"/>
                <w:szCs w:val="24"/>
              </w:rPr>
              <w:t>Name</w:t>
            </w:r>
          </w:p>
        </w:tc>
        <w:tc>
          <w:tcPr>
            <w:tcW w:w="1188" w:type="dxa"/>
          </w:tcPr>
          <w:p w:rsidR="00E51C22" w:rsidRPr="00E3087E" w:rsidRDefault="00E51C22" w:rsidP="00D03136">
            <w:pPr>
              <w:jc w:val="center"/>
              <w:rPr>
                <w:rFonts w:eastAsia="Times New Roman" w:cstheme="minorHAnsi"/>
                <w:b/>
                <w:color w:val="000000"/>
                <w:sz w:val="24"/>
                <w:szCs w:val="24"/>
              </w:rPr>
            </w:pPr>
            <w:r>
              <w:rPr>
                <w:rFonts w:eastAsia="Times New Roman" w:cstheme="minorHAnsi"/>
                <w:b/>
                <w:color w:val="000000"/>
                <w:sz w:val="24"/>
                <w:szCs w:val="24"/>
              </w:rPr>
              <w:t>Voting Member?</w:t>
            </w:r>
          </w:p>
        </w:tc>
      </w:tr>
      <w:tr w:rsidR="00912B1E" w:rsidRPr="00E3087E" w:rsidTr="00D03136">
        <w:trPr>
          <w:trHeight w:val="422"/>
        </w:trPr>
        <w:tc>
          <w:tcPr>
            <w:tcW w:w="2448" w:type="dxa"/>
            <w:hideMark/>
          </w:tcPr>
          <w:p w:rsidR="00912B1E" w:rsidRPr="00FE512D" w:rsidRDefault="00912B1E" w:rsidP="00D03136">
            <w:pPr>
              <w:rPr>
                <w:rFonts w:eastAsia="Times New Roman" w:cstheme="minorHAnsi"/>
                <w:color w:val="000000"/>
                <w:sz w:val="24"/>
                <w:szCs w:val="24"/>
              </w:rPr>
            </w:pPr>
          </w:p>
        </w:tc>
        <w:tc>
          <w:tcPr>
            <w:tcW w:w="3600" w:type="dxa"/>
            <w:hideMark/>
          </w:tcPr>
          <w:p w:rsidR="00912B1E" w:rsidRPr="00FE512D" w:rsidRDefault="00912B1E" w:rsidP="00D03136">
            <w:pPr>
              <w:rPr>
                <w:rFonts w:eastAsia="Times New Roman" w:cstheme="minorHAnsi"/>
                <w:color w:val="000000"/>
                <w:sz w:val="24"/>
                <w:szCs w:val="24"/>
              </w:rPr>
            </w:pPr>
          </w:p>
        </w:tc>
        <w:tc>
          <w:tcPr>
            <w:tcW w:w="1962" w:type="dxa"/>
            <w:hideMark/>
          </w:tcPr>
          <w:p w:rsidR="00912B1E" w:rsidRPr="00FE512D" w:rsidRDefault="00912B1E" w:rsidP="00D03136">
            <w:pPr>
              <w:rPr>
                <w:rFonts w:eastAsia="Times New Roman" w:cstheme="minorHAnsi"/>
                <w:color w:val="000000"/>
                <w:sz w:val="24"/>
                <w:szCs w:val="24"/>
              </w:rPr>
            </w:pPr>
          </w:p>
        </w:tc>
        <w:tc>
          <w:tcPr>
            <w:tcW w:w="1188" w:type="dxa"/>
          </w:tcPr>
          <w:p w:rsidR="00912B1E" w:rsidRDefault="00912B1E" w:rsidP="00D03136">
            <w:pPr>
              <w:jc w:val="center"/>
            </w:pPr>
          </w:p>
        </w:tc>
      </w:tr>
      <w:tr w:rsidR="00912B1E" w:rsidRPr="00E3087E" w:rsidTr="00D03136">
        <w:trPr>
          <w:trHeight w:val="264"/>
        </w:trPr>
        <w:tc>
          <w:tcPr>
            <w:tcW w:w="2448" w:type="dxa"/>
            <w:hideMark/>
          </w:tcPr>
          <w:p w:rsidR="00912B1E" w:rsidRDefault="00912B1E" w:rsidP="00D03136">
            <w:pPr>
              <w:rPr>
                <w:rFonts w:eastAsia="Times New Roman" w:cstheme="minorHAnsi"/>
                <w:color w:val="000000"/>
                <w:sz w:val="24"/>
                <w:szCs w:val="24"/>
              </w:rPr>
            </w:pPr>
          </w:p>
        </w:tc>
        <w:tc>
          <w:tcPr>
            <w:tcW w:w="3600" w:type="dxa"/>
            <w:hideMark/>
          </w:tcPr>
          <w:p w:rsidR="00912B1E" w:rsidRDefault="00912B1E" w:rsidP="00D03136">
            <w:pPr>
              <w:rPr>
                <w:rFonts w:eastAsia="Times New Roman" w:cstheme="minorHAnsi"/>
                <w:color w:val="000000"/>
                <w:sz w:val="24"/>
                <w:szCs w:val="24"/>
              </w:rPr>
            </w:pPr>
          </w:p>
        </w:tc>
        <w:tc>
          <w:tcPr>
            <w:tcW w:w="1962" w:type="dxa"/>
            <w:hideMark/>
          </w:tcPr>
          <w:p w:rsidR="00912B1E" w:rsidRDefault="00912B1E" w:rsidP="00D03136">
            <w:pPr>
              <w:rPr>
                <w:rFonts w:eastAsia="Times New Roman" w:cstheme="minorHAnsi"/>
                <w:color w:val="000000"/>
                <w:sz w:val="24"/>
                <w:szCs w:val="24"/>
              </w:rPr>
            </w:pPr>
          </w:p>
        </w:tc>
        <w:tc>
          <w:tcPr>
            <w:tcW w:w="1188" w:type="dxa"/>
          </w:tcPr>
          <w:p w:rsidR="00912B1E" w:rsidRPr="00E3087E" w:rsidRDefault="00912B1E" w:rsidP="00D03136">
            <w:pPr>
              <w:jc w:val="center"/>
              <w:rPr>
                <w:rFonts w:eastAsia="Times New Roman" w:cstheme="minorHAnsi"/>
                <w:color w:val="000000"/>
                <w:sz w:val="24"/>
                <w:szCs w:val="24"/>
              </w:rPr>
            </w:pPr>
          </w:p>
        </w:tc>
      </w:tr>
      <w:tr w:rsidR="00912B1E" w:rsidRPr="00E3087E" w:rsidTr="00D03136">
        <w:trPr>
          <w:trHeight w:val="528"/>
        </w:trPr>
        <w:tc>
          <w:tcPr>
            <w:tcW w:w="2448" w:type="dxa"/>
            <w:hideMark/>
          </w:tcPr>
          <w:p w:rsidR="00912B1E" w:rsidRPr="00FE512D" w:rsidRDefault="00912B1E" w:rsidP="00D03136">
            <w:pPr>
              <w:rPr>
                <w:rFonts w:eastAsia="Times New Roman" w:cstheme="minorHAnsi"/>
                <w:color w:val="000000"/>
                <w:sz w:val="24"/>
                <w:szCs w:val="24"/>
              </w:rPr>
            </w:pPr>
          </w:p>
        </w:tc>
        <w:tc>
          <w:tcPr>
            <w:tcW w:w="3600" w:type="dxa"/>
            <w:hideMark/>
          </w:tcPr>
          <w:p w:rsidR="00912B1E" w:rsidRPr="00FE512D" w:rsidRDefault="00912B1E" w:rsidP="00D03136">
            <w:pPr>
              <w:rPr>
                <w:rFonts w:eastAsia="Times New Roman" w:cstheme="minorHAnsi"/>
                <w:color w:val="000000"/>
                <w:sz w:val="24"/>
                <w:szCs w:val="24"/>
              </w:rPr>
            </w:pPr>
          </w:p>
        </w:tc>
        <w:tc>
          <w:tcPr>
            <w:tcW w:w="1962" w:type="dxa"/>
            <w:hideMark/>
          </w:tcPr>
          <w:p w:rsidR="00912B1E" w:rsidRPr="00FE512D" w:rsidRDefault="00912B1E" w:rsidP="00D03136">
            <w:pPr>
              <w:rPr>
                <w:rFonts w:eastAsia="Times New Roman" w:cstheme="minorHAnsi"/>
                <w:color w:val="000000"/>
                <w:sz w:val="24"/>
                <w:szCs w:val="24"/>
              </w:rPr>
            </w:pPr>
          </w:p>
        </w:tc>
        <w:tc>
          <w:tcPr>
            <w:tcW w:w="1188" w:type="dxa"/>
          </w:tcPr>
          <w:p w:rsidR="00912B1E" w:rsidRDefault="00912B1E" w:rsidP="00D03136">
            <w:pPr>
              <w:jc w:val="center"/>
            </w:pPr>
          </w:p>
        </w:tc>
      </w:tr>
      <w:tr w:rsidR="00912B1E" w:rsidRPr="00E3087E" w:rsidTr="00994985">
        <w:trPr>
          <w:trHeight w:val="264"/>
        </w:trPr>
        <w:tc>
          <w:tcPr>
            <w:tcW w:w="2448" w:type="dxa"/>
          </w:tcPr>
          <w:p w:rsidR="00912B1E" w:rsidRDefault="00912B1E" w:rsidP="00D03136">
            <w:pPr>
              <w:rPr>
                <w:rFonts w:eastAsia="Times New Roman" w:cstheme="minorHAnsi"/>
                <w:color w:val="000000"/>
                <w:sz w:val="24"/>
                <w:szCs w:val="24"/>
              </w:rPr>
            </w:pPr>
          </w:p>
        </w:tc>
        <w:tc>
          <w:tcPr>
            <w:tcW w:w="3600" w:type="dxa"/>
          </w:tcPr>
          <w:p w:rsidR="00912B1E" w:rsidRDefault="00912B1E" w:rsidP="00D03136">
            <w:pPr>
              <w:rPr>
                <w:rFonts w:eastAsia="Times New Roman" w:cstheme="minorHAnsi"/>
                <w:color w:val="000000"/>
                <w:sz w:val="24"/>
                <w:szCs w:val="24"/>
              </w:rPr>
            </w:pPr>
          </w:p>
        </w:tc>
        <w:tc>
          <w:tcPr>
            <w:tcW w:w="1962" w:type="dxa"/>
          </w:tcPr>
          <w:p w:rsidR="00912B1E" w:rsidRDefault="00912B1E" w:rsidP="00D03136">
            <w:pPr>
              <w:rPr>
                <w:rFonts w:eastAsia="Times New Roman" w:cstheme="minorHAnsi"/>
                <w:color w:val="000000"/>
                <w:sz w:val="24"/>
                <w:szCs w:val="24"/>
              </w:rPr>
            </w:pPr>
          </w:p>
        </w:tc>
        <w:tc>
          <w:tcPr>
            <w:tcW w:w="1188" w:type="dxa"/>
          </w:tcPr>
          <w:p w:rsidR="00912B1E" w:rsidRPr="00372195" w:rsidRDefault="00912B1E" w:rsidP="00D03136">
            <w:pPr>
              <w:jc w:val="center"/>
              <w:rPr>
                <w:rFonts w:eastAsia="Times New Roman" w:cstheme="minorHAnsi"/>
                <w:color w:val="000000"/>
                <w:sz w:val="24"/>
                <w:szCs w:val="24"/>
              </w:rPr>
            </w:pPr>
          </w:p>
        </w:tc>
      </w:tr>
      <w:tr w:rsidR="00912B1E" w:rsidRPr="00E3087E" w:rsidTr="00994985">
        <w:trPr>
          <w:trHeight w:val="264"/>
        </w:trPr>
        <w:tc>
          <w:tcPr>
            <w:tcW w:w="2448" w:type="dxa"/>
          </w:tcPr>
          <w:p w:rsidR="00912B1E" w:rsidRPr="00FE512D" w:rsidRDefault="00912B1E" w:rsidP="00D03136">
            <w:pPr>
              <w:rPr>
                <w:rFonts w:eastAsia="Times New Roman" w:cstheme="minorHAnsi"/>
                <w:color w:val="000000"/>
                <w:sz w:val="24"/>
                <w:szCs w:val="24"/>
              </w:rPr>
            </w:pPr>
          </w:p>
        </w:tc>
        <w:tc>
          <w:tcPr>
            <w:tcW w:w="3600" w:type="dxa"/>
          </w:tcPr>
          <w:p w:rsidR="00912B1E" w:rsidRPr="00FE512D" w:rsidRDefault="00912B1E" w:rsidP="00D03136">
            <w:pPr>
              <w:rPr>
                <w:rFonts w:eastAsia="Times New Roman" w:cstheme="minorHAnsi"/>
                <w:color w:val="000000"/>
                <w:sz w:val="24"/>
                <w:szCs w:val="24"/>
              </w:rPr>
            </w:pPr>
          </w:p>
        </w:tc>
        <w:tc>
          <w:tcPr>
            <w:tcW w:w="1962" w:type="dxa"/>
          </w:tcPr>
          <w:p w:rsidR="00912B1E" w:rsidRPr="00FE512D" w:rsidRDefault="00912B1E" w:rsidP="00D03136">
            <w:pPr>
              <w:rPr>
                <w:rFonts w:eastAsia="Times New Roman" w:cstheme="minorHAnsi"/>
                <w:color w:val="000000"/>
                <w:sz w:val="24"/>
                <w:szCs w:val="24"/>
              </w:rPr>
            </w:pPr>
          </w:p>
        </w:tc>
        <w:tc>
          <w:tcPr>
            <w:tcW w:w="1188" w:type="dxa"/>
          </w:tcPr>
          <w:p w:rsidR="00912B1E" w:rsidRDefault="00912B1E" w:rsidP="00D03136">
            <w:pPr>
              <w:jc w:val="center"/>
            </w:pPr>
          </w:p>
        </w:tc>
      </w:tr>
      <w:tr w:rsidR="00912B1E" w:rsidRPr="00E3087E" w:rsidTr="00994985">
        <w:trPr>
          <w:trHeight w:val="528"/>
        </w:trPr>
        <w:tc>
          <w:tcPr>
            <w:tcW w:w="2448" w:type="dxa"/>
          </w:tcPr>
          <w:p w:rsidR="00912B1E" w:rsidRPr="00FE512D" w:rsidRDefault="00912B1E" w:rsidP="00D03136">
            <w:pPr>
              <w:rPr>
                <w:rFonts w:eastAsia="Times New Roman" w:cstheme="minorHAnsi"/>
                <w:color w:val="000000"/>
                <w:sz w:val="24"/>
                <w:szCs w:val="24"/>
              </w:rPr>
            </w:pPr>
          </w:p>
        </w:tc>
        <w:tc>
          <w:tcPr>
            <w:tcW w:w="3600" w:type="dxa"/>
          </w:tcPr>
          <w:p w:rsidR="00912B1E" w:rsidRPr="00FE512D" w:rsidRDefault="00912B1E" w:rsidP="00D03136">
            <w:pPr>
              <w:rPr>
                <w:rFonts w:eastAsia="Times New Roman" w:cstheme="minorHAnsi"/>
                <w:color w:val="000000"/>
                <w:sz w:val="24"/>
                <w:szCs w:val="24"/>
              </w:rPr>
            </w:pPr>
          </w:p>
        </w:tc>
        <w:tc>
          <w:tcPr>
            <w:tcW w:w="1962" w:type="dxa"/>
          </w:tcPr>
          <w:p w:rsidR="00912B1E" w:rsidRPr="00FE512D" w:rsidRDefault="00912B1E" w:rsidP="00D03136">
            <w:pPr>
              <w:rPr>
                <w:rFonts w:eastAsia="Times New Roman" w:cstheme="minorHAnsi"/>
                <w:color w:val="000000"/>
                <w:sz w:val="24"/>
                <w:szCs w:val="24"/>
              </w:rPr>
            </w:pPr>
          </w:p>
        </w:tc>
        <w:tc>
          <w:tcPr>
            <w:tcW w:w="1188" w:type="dxa"/>
          </w:tcPr>
          <w:p w:rsidR="00912B1E" w:rsidRDefault="00912B1E" w:rsidP="00D03136">
            <w:pPr>
              <w:jc w:val="center"/>
            </w:pPr>
          </w:p>
        </w:tc>
      </w:tr>
      <w:tr w:rsidR="00912B1E" w:rsidRPr="00E3087E" w:rsidTr="00994985">
        <w:trPr>
          <w:trHeight w:val="350"/>
        </w:trPr>
        <w:tc>
          <w:tcPr>
            <w:tcW w:w="2448" w:type="dxa"/>
          </w:tcPr>
          <w:p w:rsidR="00912B1E" w:rsidRDefault="00912B1E" w:rsidP="00D03136">
            <w:pPr>
              <w:rPr>
                <w:rFonts w:eastAsia="Times New Roman" w:cstheme="minorHAnsi"/>
                <w:color w:val="000000"/>
                <w:sz w:val="24"/>
                <w:szCs w:val="24"/>
              </w:rPr>
            </w:pPr>
          </w:p>
        </w:tc>
        <w:tc>
          <w:tcPr>
            <w:tcW w:w="3600" w:type="dxa"/>
          </w:tcPr>
          <w:p w:rsidR="00912B1E" w:rsidRDefault="00912B1E" w:rsidP="00D03136">
            <w:pPr>
              <w:rPr>
                <w:rFonts w:eastAsia="Times New Roman" w:cstheme="minorHAnsi"/>
                <w:color w:val="000000"/>
                <w:sz w:val="24"/>
                <w:szCs w:val="24"/>
              </w:rPr>
            </w:pPr>
          </w:p>
        </w:tc>
        <w:tc>
          <w:tcPr>
            <w:tcW w:w="1962" w:type="dxa"/>
          </w:tcPr>
          <w:p w:rsidR="00912B1E" w:rsidRDefault="00912B1E" w:rsidP="00D03136">
            <w:pPr>
              <w:rPr>
                <w:rFonts w:eastAsia="Times New Roman" w:cstheme="minorHAnsi"/>
                <w:color w:val="000000"/>
                <w:sz w:val="24"/>
                <w:szCs w:val="24"/>
              </w:rPr>
            </w:pPr>
          </w:p>
        </w:tc>
        <w:tc>
          <w:tcPr>
            <w:tcW w:w="1188" w:type="dxa"/>
          </w:tcPr>
          <w:p w:rsidR="00912B1E" w:rsidRPr="00372195" w:rsidRDefault="00912B1E" w:rsidP="00D03136">
            <w:pPr>
              <w:jc w:val="center"/>
              <w:rPr>
                <w:rFonts w:eastAsia="Times New Roman" w:cstheme="minorHAnsi"/>
                <w:color w:val="000000"/>
                <w:sz w:val="24"/>
                <w:szCs w:val="24"/>
              </w:rPr>
            </w:pPr>
          </w:p>
        </w:tc>
      </w:tr>
      <w:tr w:rsidR="00912B1E" w:rsidRPr="00E3087E" w:rsidTr="00994985">
        <w:trPr>
          <w:trHeight w:val="350"/>
        </w:trPr>
        <w:tc>
          <w:tcPr>
            <w:tcW w:w="2448" w:type="dxa"/>
          </w:tcPr>
          <w:p w:rsidR="00912B1E" w:rsidRPr="00FE512D" w:rsidRDefault="00912B1E" w:rsidP="00D03136">
            <w:pPr>
              <w:rPr>
                <w:rFonts w:eastAsia="Times New Roman" w:cstheme="minorHAnsi"/>
                <w:color w:val="000000"/>
                <w:sz w:val="24"/>
                <w:szCs w:val="24"/>
              </w:rPr>
            </w:pPr>
          </w:p>
        </w:tc>
        <w:tc>
          <w:tcPr>
            <w:tcW w:w="3600" w:type="dxa"/>
          </w:tcPr>
          <w:p w:rsidR="00912B1E" w:rsidRPr="00FE512D" w:rsidRDefault="00912B1E" w:rsidP="00D03136">
            <w:pPr>
              <w:rPr>
                <w:rFonts w:eastAsia="Times New Roman" w:cstheme="minorHAnsi"/>
                <w:color w:val="000000"/>
                <w:sz w:val="24"/>
                <w:szCs w:val="24"/>
              </w:rPr>
            </w:pPr>
          </w:p>
        </w:tc>
        <w:tc>
          <w:tcPr>
            <w:tcW w:w="1962" w:type="dxa"/>
          </w:tcPr>
          <w:p w:rsidR="00912B1E" w:rsidRPr="00FE512D" w:rsidRDefault="00912B1E" w:rsidP="00D03136">
            <w:pPr>
              <w:rPr>
                <w:rFonts w:eastAsia="Times New Roman" w:cstheme="minorHAnsi"/>
                <w:color w:val="000000"/>
                <w:sz w:val="24"/>
                <w:szCs w:val="24"/>
              </w:rPr>
            </w:pPr>
          </w:p>
        </w:tc>
        <w:tc>
          <w:tcPr>
            <w:tcW w:w="1188" w:type="dxa"/>
          </w:tcPr>
          <w:p w:rsidR="00912B1E" w:rsidRDefault="00912B1E" w:rsidP="00D03136">
            <w:pPr>
              <w:jc w:val="center"/>
            </w:pPr>
          </w:p>
        </w:tc>
      </w:tr>
      <w:tr w:rsidR="00912B1E" w:rsidRPr="00E3087E" w:rsidTr="00994985">
        <w:trPr>
          <w:trHeight w:val="528"/>
        </w:trPr>
        <w:tc>
          <w:tcPr>
            <w:tcW w:w="2448" w:type="dxa"/>
          </w:tcPr>
          <w:p w:rsidR="00912B1E" w:rsidRPr="00FE512D" w:rsidRDefault="00912B1E" w:rsidP="00D03136">
            <w:pPr>
              <w:rPr>
                <w:rFonts w:eastAsia="Times New Roman" w:cstheme="minorHAnsi"/>
                <w:color w:val="000000"/>
                <w:sz w:val="24"/>
                <w:szCs w:val="24"/>
              </w:rPr>
            </w:pPr>
          </w:p>
        </w:tc>
        <w:tc>
          <w:tcPr>
            <w:tcW w:w="3600" w:type="dxa"/>
          </w:tcPr>
          <w:p w:rsidR="00912B1E" w:rsidRPr="00FE512D" w:rsidRDefault="00912B1E" w:rsidP="00D03136">
            <w:pPr>
              <w:rPr>
                <w:rFonts w:eastAsia="Times New Roman" w:cstheme="minorHAnsi"/>
                <w:color w:val="000000"/>
                <w:sz w:val="24"/>
                <w:szCs w:val="24"/>
              </w:rPr>
            </w:pPr>
          </w:p>
        </w:tc>
        <w:tc>
          <w:tcPr>
            <w:tcW w:w="1962" w:type="dxa"/>
          </w:tcPr>
          <w:p w:rsidR="00912B1E" w:rsidRPr="00FE512D" w:rsidRDefault="00912B1E" w:rsidP="00D03136">
            <w:pPr>
              <w:rPr>
                <w:rFonts w:eastAsia="Times New Roman" w:cstheme="minorHAnsi"/>
                <w:color w:val="000000"/>
                <w:sz w:val="24"/>
                <w:szCs w:val="24"/>
              </w:rPr>
            </w:pPr>
          </w:p>
        </w:tc>
        <w:tc>
          <w:tcPr>
            <w:tcW w:w="1188" w:type="dxa"/>
          </w:tcPr>
          <w:p w:rsidR="00912B1E" w:rsidRDefault="00912B1E" w:rsidP="00D03136">
            <w:pPr>
              <w:jc w:val="center"/>
            </w:pPr>
          </w:p>
        </w:tc>
      </w:tr>
      <w:tr w:rsidR="00912B1E" w:rsidRPr="00E3087E" w:rsidTr="00994985">
        <w:trPr>
          <w:trHeight w:val="377"/>
        </w:trPr>
        <w:tc>
          <w:tcPr>
            <w:tcW w:w="2448" w:type="dxa"/>
          </w:tcPr>
          <w:p w:rsidR="00912B1E" w:rsidRDefault="00912B1E" w:rsidP="00D03136">
            <w:pPr>
              <w:rPr>
                <w:rFonts w:eastAsia="Times New Roman" w:cstheme="minorHAnsi"/>
                <w:color w:val="000000"/>
                <w:sz w:val="24"/>
                <w:szCs w:val="24"/>
              </w:rPr>
            </w:pPr>
          </w:p>
        </w:tc>
        <w:tc>
          <w:tcPr>
            <w:tcW w:w="3600" w:type="dxa"/>
          </w:tcPr>
          <w:p w:rsidR="00912B1E" w:rsidRDefault="00912B1E" w:rsidP="00D03136">
            <w:pPr>
              <w:rPr>
                <w:rFonts w:eastAsia="Times New Roman" w:cstheme="minorHAnsi"/>
                <w:color w:val="000000"/>
                <w:sz w:val="24"/>
                <w:szCs w:val="24"/>
              </w:rPr>
            </w:pPr>
          </w:p>
        </w:tc>
        <w:tc>
          <w:tcPr>
            <w:tcW w:w="1962" w:type="dxa"/>
          </w:tcPr>
          <w:p w:rsidR="00912B1E" w:rsidRDefault="00912B1E" w:rsidP="00D03136">
            <w:pPr>
              <w:rPr>
                <w:rFonts w:eastAsia="Times New Roman" w:cstheme="minorHAnsi"/>
                <w:color w:val="000000"/>
                <w:sz w:val="24"/>
                <w:szCs w:val="24"/>
              </w:rPr>
            </w:pPr>
          </w:p>
        </w:tc>
        <w:tc>
          <w:tcPr>
            <w:tcW w:w="1188" w:type="dxa"/>
          </w:tcPr>
          <w:p w:rsidR="00912B1E" w:rsidRDefault="00912B1E" w:rsidP="00D03136">
            <w:pPr>
              <w:jc w:val="center"/>
            </w:pPr>
          </w:p>
        </w:tc>
      </w:tr>
      <w:tr w:rsidR="00912B1E" w:rsidRPr="00E3087E" w:rsidTr="00994985">
        <w:trPr>
          <w:trHeight w:val="528"/>
        </w:trPr>
        <w:tc>
          <w:tcPr>
            <w:tcW w:w="2448" w:type="dxa"/>
          </w:tcPr>
          <w:p w:rsidR="00912B1E" w:rsidRPr="00FE512D" w:rsidRDefault="00912B1E" w:rsidP="00D03136">
            <w:pPr>
              <w:rPr>
                <w:rFonts w:eastAsia="Times New Roman" w:cstheme="minorHAnsi"/>
                <w:color w:val="000000"/>
                <w:sz w:val="24"/>
                <w:szCs w:val="24"/>
              </w:rPr>
            </w:pPr>
          </w:p>
        </w:tc>
        <w:tc>
          <w:tcPr>
            <w:tcW w:w="3600" w:type="dxa"/>
          </w:tcPr>
          <w:p w:rsidR="00912B1E" w:rsidRPr="00FE512D" w:rsidRDefault="00912B1E" w:rsidP="00D03136">
            <w:pPr>
              <w:rPr>
                <w:rFonts w:eastAsia="Times New Roman" w:cstheme="minorHAnsi"/>
                <w:color w:val="000000"/>
                <w:sz w:val="24"/>
                <w:szCs w:val="24"/>
              </w:rPr>
            </w:pPr>
          </w:p>
        </w:tc>
        <w:tc>
          <w:tcPr>
            <w:tcW w:w="1962" w:type="dxa"/>
          </w:tcPr>
          <w:p w:rsidR="00912B1E" w:rsidRPr="00FE512D" w:rsidRDefault="00912B1E" w:rsidP="00D03136">
            <w:pPr>
              <w:rPr>
                <w:rFonts w:eastAsia="Times New Roman" w:cstheme="minorHAnsi"/>
                <w:color w:val="000000"/>
                <w:sz w:val="24"/>
                <w:szCs w:val="24"/>
              </w:rPr>
            </w:pPr>
          </w:p>
        </w:tc>
        <w:tc>
          <w:tcPr>
            <w:tcW w:w="1188" w:type="dxa"/>
          </w:tcPr>
          <w:p w:rsidR="00912B1E" w:rsidRDefault="00912B1E" w:rsidP="00D03136">
            <w:pPr>
              <w:jc w:val="center"/>
            </w:pPr>
          </w:p>
        </w:tc>
      </w:tr>
      <w:tr w:rsidR="00912B1E" w:rsidRPr="00E3087E" w:rsidTr="00994985">
        <w:trPr>
          <w:trHeight w:val="422"/>
        </w:trPr>
        <w:tc>
          <w:tcPr>
            <w:tcW w:w="2448" w:type="dxa"/>
          </w:tcPr>
          <w:p w:rsidR="00912B1E" w:rsidRPr="00FE512D" w:rsidRDefault="00912B1E" w:rsidP="00D03136">
            <w:pPr>
              <w:rPr>
                <w:rFonts w:eastAsia="Times New Roman" w:cstheme="minorHAnsi"/>
                <w:color w:val="000000"/>
                <w:sz w:val="24"/>
                <w:szCs w:val="24"/>
              </w:rPr>
            </w:pPr>
          </w:p>
        </w:tc>
        <w:tc>
          <w:tcPr>
            <w:tcW w:w="3600" w:type="dxa"/>
          </w:tcPr>
          <w:p w:rsidR="00912B1E" w:rsidRPr="00FE512D" w:rsidRDefault="00912B1E" w:rsidP="00D03136">
            <w:pPr>
              <w:rPr>
                <w:rFonts w:eastAsia="Times New Roman" w:cstheme="minorHAnsi"/>
                <w:color w:val="000000"/>
                <w:sz w:val="24"/>
                <w:szCs w:val="24"/>
              </w:rPr>
            </w:pPr>
          </w:p>
        </w:tc>
        <w:tc>
          <w:tcPr>
            <w:tcW w:w="1962" w:type="dxa"/>
          </w:tcPr>
          <w:p w:rsidR="00912B1E" w:rsidRPr="00FE512D" w:rsidRDefault="00912B1E" w:rsidP="00D03136">
            <w:pPr>
              <w:rPr>
                <w:rFonts w:eastAsia="Times New Roman" w:cstheme="minorHAnsi"/>
                <w:color w:val="000000"/>
                <w:sz w:val="24"/>
                <w:szCs w:val="24"/>
              </w:rPr>
            </w:pPr>
          </w:p>
        </w:tc>
        <w:tc>
          <w:tcPr>
            <w:tcW w:w="1188" w:type="dxa"/>
          </w:tcPr>
          <w:p w:rsidR="00912B1E" w:rsidRDefault="00912B1E" w:rsidP="00D03136">
            <w:pPr>
              <w:jc w:val="center"/>
            </w:pPr>
          </w:p>
        </w:tc>
      </w:tr>
      <w:tr w:rsidR="00912B1E" w:rsidRPr="00E3087E" w:rsidTr="00994985">
        <w:trPr>
          <w:trHeight w:val="422"/>
        </w:trPr>
        <w:tc>
          <w:tcPr>
            <w:tcW w:w="2448" w:type="dxa"/>
          </w:tcPr>
          <w:p w:rsidR="00912B1E" w:rsidRPr="00FE512D" w:rsidRDefault="00912B1E" w:rsidP="00D03136">
            <w:pPr>
              <w:rPr>
                <w:rFonts w:eastAsia="Times New Roman" w:cstheme="minorHAnsi"/>
                <w:color w:val="000000"/>
                <w:sz w:val="24"/>
                <w:szCs w:val="24"/>
              </w:rPr>
            </w:pPr>
          </w:p>
        </w:tc>
        <w:tc>
          <w:tcPr>
            <w:tcW w:w="3600" w:type="dxa"/>
          </w:tcPr>
          <w:p w:rsidR="00912B1E" w:rsidRPr="00FE512D" w:rsidRDefault="00912B1E" w:rsidP="00D03136">
            <w:pPr>
              <w:rPr>
                <w:rFonts w:eastAsia="Times New Roman" w:cstheme="minorHAnsi"/>
                <w:color w:val="000000"/>
                <w:sz w:val="24"/>
                <w:szCs w:val="24"/>
              </w:rPr>
            </w:pPr>
          </w:p>
        </w:tc>
        <w:tc>
          <w:tcPr>
            <w:tcW w:w="1962" w:type="dxa"/>
          </w:tcPr>
          <w:p w:rsidR="00912B1E" w:rsidRPr="00FE512D" w:rsidRDefault="00912B1E" w:rsidP="00D03136">
            <w:pPr>
              <w:rPr>
                <w:rFonts w:eastAsia="Times New Roman" w:cstheme="minorHAnsi"/>
                <w:color w:val="000000"/>
                <w:sz w:val="24"/>
                <w:szCs w:val="24"/>
              </w:rPr>
            </w:pPr>
          </w:p>
        </w:tc>
        <w:tc>
          <w:tcPr>
            <w:tcW w:w="1188" w:type="dxa"/>
          </w:tcPr>
          <w:p w:rsidR="00912B1E" w:rsidRDefault="00912B1E" w:rsidP="00D03136">
            <w:pPr>
              <w:jc w:val="center"/>
            </w:pPr>
          </w:p>
        </w:tc>
      </w:tr>
      <w:tr w:rsidR="00912B1E" w:rsidRPr="00E3087E" w:rsidTr="00994985">
        <w:trPr>
          <w:trHeight w:val="264"/>
        </w:trPr>
        <w:tc>
          <w:tcPr>
            <w:tcW w:w="2448" w:type="dxa"/>
          </w:tcPr>
          <w:p w:rsidR="00912B1E" w:rsidRPr="00FE512D" w:rsidRDefault="00912B1E" w:rsidP="00D03136">
            <w:pPr>
              <w:rPr>
                <w:rFonts w:eastAsia="Times New Roman" w:cstheme="minorHAnsi"/>
                <w:color w:val="000000"/>
                <w:sz w:val="24"/>
                <w:szCs w:val="24"/>
              </w:rPr>
            </w:pPr>
          </w:p>
        </w:tc>
        <w:tc>
          <w:tcPr>
            <w:tcW w:w="3600" w:type="dxa"/>
          </w:tcPr>
          <w:p w:rsidR="00912B1E" w:rsidRPr="00FE512D" w:rsidRDefault="00912B1E" w:rsidP="00D03136">
            <w:pPr>
              <w:rPr>
                <w:rFonts w:eastAsia="Times New Roman" w:cstheme="minorHAnsi"/>
                <w:color w:val="000000"/>
                <w:sz w:val="24"/>
                <w:szCs w:val="24"/>
              </w:rPr>
            </w:pPr>
          </w:p>
        </w:tc>
        <w:tc>
          <w:tcPr>
            <w:tcW w:w="1962" w:type="dxa"/>
          </w:tcPr>
          <w:p w:rsidR="00912B1E" w:rsidRPr="00FE512D" w:rsidRDefault="00912B1E" w:rsidP="00D03136">
            <w:pPr>
              <w:rPr>
                <w:rFonts w:eastAsia="Times New Roman" w:cstheme="minorHAnsi"/>
                <w:color w:val="000000"/>
                <w:sz w:val="24"/>
                <w:szCs w:val="24"/>
              </w:rPr>
            </w:pPr>
          </w:p>
        </w:tc>
        <w:tc>
          <w:tcPr>
            <w:tcW w:w="1188" w:type="dxa"/>
          </w:tcPr>
          <w:p w:rsidR="00912B1E" w:rsidRDefault="00912B1E" w:rsidP="00D03136">
            <w:pPr>
              <w:jc w:val="center"/>
            </w:pPr>
          </w:p>
        </w:tc>
      </w:tr>
      <w:tr w:rsidR="00912B1E" w:rsidRPr="00E3087E" w:rsidTr="00994985">
        <w:trPr>
          <w:trHeight w:val="528"/>
        </w:trPr>
        <w:tc>
          <w:tcPr>
            <w:tcW w:w="2448" w:type="dxa"/>
          </w:tcPr>
          <w:p w:rsidR="00912B1E" w:rsidRPr="00FE512D" w:rsidRDefault="00912B1E" w:rsidP="00D03136">
            <w:pPr>
              <w:rPr>
                <w:rFonts w:eastAsia="Times New Roman" w:cstheme="minorHAnsi"/>
                <w:color w:val="000000"/>
                <w:sz w:val="24"/>
                <w:szCs w:val="24"/>
              </w:rPr>
            </w:pPr>
          </w:p>
        </w:tc>
        <w:tc>
          <w:tcPr>
            <w:tcW w:w="3600" w:type="dxa"/>
          </w:tcPr>
          <w:p w:rsidR="00912B1E" w:rsidRPr="00FE512D" w:rsidRDefault="00912B1E" w:rsidP="00D03136">
            <w:pPr>
              <w:rPr>
                <w:rFonts w:eastAsia="Times New Roman" w:cstheme="minorHAnsi"/>
                <w:color w:val="000000"/>
                <w:sz w:val="24"/>
                <w:szCs w:val="24"/>
              </w:rPr>
            </w:pPr>
          </w:p>
        </w:tc>
        <w:tc>
          <w:tcPr>
            <w:tcW w:w="1962" w:type="dxa"/>
          </w:tcPr>
          <w:p w:rsidR="00912B1E" w:rsidRPr="00FE512D" w:rsidRDefault="00912B1E" w:rsidP="00D03136">
            <w:pPr>
              <w:rPr>
                <w:rFonts w:eastAsia="Times New Roman" w:cstheme="minorHAnsi"/>
                <w:color w:val="000000"/>
                <w:sz w:val="24"/>
                <w:szCs w:val="24"/>
              </w:rPr>
            </w:pPr>
          </w:p>
        </w:tc>
        <w:tc>
          <w:tcPr>
            <w:tcW w:w="1188" w:type="dxa"/>
          </w:tcPr>
          <w:p w:rsidR="00912B1E" w:rsidRPr="00372195" w:rsidRDefault="00912B1E" w:rsidP="00D03136">
            <w:pPr>
              <w:jc w:val="center"/>
              <w:rPr>
                <w:rFonts w:eastAsia="Times New Roman" w:cstheme="minorHAnsi"/>
                <w:color w:val="000000"/>
                <w:sz w:val="24"/>
                <w:szCs w:val="24"/>
              </w:rPr>
            </w:pPr>
          </w:p>
        </w:tc>
      </w:tr>
      <w:tr w:rsidR="00912B1E" w:rsidRPr="00E3087E" w:rsidTr="00994985">
        <w:trPr>
          <w:trHeight w:val="528"/>
        </w:trPr>
        <w:tc>
          <w:tcPr>
            <w:tcW w:w="2448" w:type="dxa"/>
          </w:tcPr>
          <w:p w:rsidR="00912B1E" w:rsidRPr="00FE512D" w:rsidRDefault="00912B1E" w:rsidP="00D03136">
            <w:pPr>
              <w:rPr>
                <w:rFonts w:eastAsia="Times New Roman" w:cstheme="minorHAnsi"/>
                <w:color w:val="000000"/>
                <w:sz w:val="24"/>
                <w:szCs w:val="24"/>
              </w:rPr>
            </w:pPr>
          </w:p>
        </w:tc>
        <w:tc>
          <w:tcPr>
            <w:tcW w:w="3600" w:type="dxa"/>
          </w:tcPr>
          <w:p w:rsidR="00912B1E" w:rsidRPr="00FE512D" w:rsidRDefault="00912B1E" w:rsidP="00D03136">
            <w:pPr>
              <w:rPr>
                <w:rFonts w:eastAsia="Times New Roman" w:cstheme="minorHAnsi"/>
                <w:color w:val="000000"/>
                <w:sz w:val="24"/>
                <w:szCs w:val="24"/>
              </w:rPr>
            </w:pPr>
          </w:p>
        </w:tc>
        <w:tc>
          <w:tcPr>
            <w:tcW w:w="1962" w:type="dxa"/>
          </w:tcPr>
          <w:p w:rsidR="00912B1E" w:rsidRPr="00FE512D" w:rsidRDefault="00912B1E" w:rsidP="00D03136">
            <w:pPr>
              <w:rPr>
                <w:rFonts w:eastAsia="Times New Roman" w:cstheme="minorHAnsi"/>
                <w:color w:val="000000"/>
                <w:sz w:val="24"/>
                <w:szCs w:val="24"/>
              </w:rPr>
            </w:pPr>
          </w:p>
        </w:tc>
        <w:tc>
          <w:tcPr>
            <w:tcW w:w="1188" w:type="dxa"/>
          </w:tcPr>
          <w:p w:rsidR="00912B1E" w:rsidRDefault="00912B1E" w:rsidP="00D03136">
            <w:pPr>
              <w:jc w:val="center"/>
            </w:pPr>
          </w:p>
        </w:tc>
      </w:tr>
      <w:tr w:rsidR="00912B1E" w:rsidRPr="00E3087E" w:rsidTr="00D03136">
        <w:trPr>
          <w:trHeight w:val="264"/>
        </w:trPr>
        <w:tc>
          <w:tcPr>
            <w:tcW w:w="2448" w:type="dxa"/>
          </w:tcPr>
          <w:p w:rsidR="00912B1E" w:rsidRPr="00E3087E" w:rsidRDefault="00912B1E" w:rsidP="00D03136">
            <w:pPr>
              <w:rPr>
                <w:rFonts w:cstheme="minorHAnsi"/>
                <w:sz w:val="24"/>
                <w:szCs w:val="24"/>
              </w:rPr>
            </w:pPr>
          </w:p>
        </w:tc>
        <w:tc>
          <w:tcPr>
            <w:tcW w:w="3600" w:type="dxa"/>
          </w:tcPr>
          <w:p w:rsidR="00912B1E" w:rsidRPr="00B97CBB" w:rsidRDefault="00912B1E" w:rsidP="00D03136">
            <w:pPr>
              <w:rPr>
                <w:rFonts w:cstheme="minorHAnsi"/>
                <w:color w:val="FFFFFF" w:themeColor="background1"/>
                <w:sz w:val="24"/>
                <w:szCs w:val="24"/>
                <w:highlight w:val="black"/>
              </w:rPr>
            </w:pPr>
          </w:p>
        </w:tc>
        <w:tc>
          <w:tcPr>
            <w:tcW w:w="1962" w:type="dxa"/>
          </w:tcPr>
          <w:p w:rsidR="00912B1E" w:rsidRPr="00E3087E" w:rsidRDefault="00912B1E" w:rsidP="00D03136">
            <w:pPr>
              <w:rPr>
                <w:rFonts w:cstheme="minorHAnsi"/>
                <w:sz w:val="24"/>
                <w:szCs w:val="24"/>
              </w:rPr>
            </w:pPr>
          </w:p>
        </w:tc>
        <w:tc>
          <w:tcPr>
            <w:tcW w:w="1188" w:type="dxa"/>
          </w:tcPr>
          <w:p w:rsidR="00912B1E" w:rsidRPr="00E3087E" w:rsidRDefault="00912B1E" w:rsidP="00D03136">
            <w:pPr>
              <w:jc w:val="center"/>
              <w:rPr>
                <w:rFonts w:eastAsia="Times New Roman" w:cstheme="minorHAnsi"/>
                <w:color w:val="000000"/>
                <w:sz w:val="24"/>
                <w:szCs w:val="24"/>
              </w:rPr>
            </w:pPr>
          </w:p>
        </w:tc>
      </w:tr>
      <w:tr w:rsidR="00912B1E" w:rsidRPr="00E3087E" w:rsidTr="00D03136">
        <w:trPr>
          <w:trHeight w:val="264"/>
        </w:trPr>
        <w:tc>
          <w:tcPr>
            <w:tcW w:w="2448" w:type="dxa"/>
          </w:tcPr>
          <w:p w:rsidR="00912B1E" w:rsidRPr="003956A5" w:rsidRDefault="00912B1E" w:rsidP="00D03136">
            <w:pPr>
              <w:rPr>
                <w:rFonts w:cstheme="minorHAnsi"/>
                <w:sz w:val="24"/>
                <w:szCs w:val="24"/>
              </w:rPr>
            </w:pPr>
          </w:p>
        </w:tc>
        <w:tc>
          <w:tcPr>
            <w:tcW w:w="3600" w:type="dxa"/>
          </w:tcPr>
          <w:p w:rsidR="00912B1E" w:rsidRPr="00E3087E" w:rsidRDefault="00912B1E" w:rsidP="00D03136">
            <w:pPr>
              <w:rPr>
                <w:rFonts w:eastAsia="Times New Roman" w:cstheme="minorHAnsi"/>
                <w:color w:val="000000"/>
                <w:sz w:val="24"/>
                <w:szCs w:val="24"/>
              </w:rPr>
            </w:pPr>
          </w:p>
        </w:tc>
        <w:tc>
          <w:tcPr>
            <w:tcW w:w="1962" w:type="dxa"/>
          </w:tcPr>
          <w:p w:rsidR="00912B1E" w:rsidRPr="00E3087E" w:rsidRDefault="00912B1E" w:rsidP="00D03136">
            <w:pPr>
              <w:rPr>
                <w:rFonts w:eastAsia="Times New Roman" w:cstheme="minorHAnsi"/>
                <w:color w:val="000000"/>
                <w:sz w:val="24"/>
                <w:szCs w:val="24"/>
              </w:rPr>
            </w:pPr>
          </w:p>
        </w:tc>
        <w:tc>
          <w:tcPr>
            <w:tcW w:w="1188" w:type="dxa"/>
          </w:tcPr>
          <w:p w:rsidR="00912B1E" w:rsidRPr="00E3087E" w:rsidRDefault="00912B1E" w:rsidP="00D03136">
            <w:pPr>
              <w:jc w:val="center"/>
              <w:rPr>
                <w:rFonts w:eastAsia="Times New Roman" w:cstheme="minorHAnsi"/>
                <w:color w:val="000000"/>
                <w:sz w:val="24"/>
                <w:szCs w:val="24"/>
              </w:rPr>
            </w:pPr>
          </w:p>
        </w:tc>
      </w:tr>
      <w:tr w:rsidR="00912B1E" w:rsidRPr="00E3087E" w:rsidTr="00D03136">
        <w:trPr>
          <w:trHeight w:val="264"/>
        </w:trPr>
        <w:tc>
          <w:tcPr>
            <w:tcW w:w="2448" w:type="dxa"/>
          </w:tcPr>
          <w:p w:rsidR="00912B1E" w:rsidRPr="00C059DE" w:rsidRDefault="00912B1E" w:rsidP="00D03136">
            <w:pPr>
              <w:rPr>
                <w:rFonts w:eastAsia="Times New Roman" w:cstheme="minorHAnsi"/>
                <w:color w:val="000000"/>
                <w:sz w:val="24"/>
                <w:szCs w:val="24"/>
              </w:rPr>
            </w:pPr>
          </w:p>
        </w:tc>
        <w:tc>
          <w:tcPr>
            <w:tcW w:w="3600" w:type="dxa"/>
          </w:tcPr>
          <w:p w:rsidR="00912B1E" w:rsidRPr="00C059DE" w:rsidRDefault="00912B1E" w:rsidP="00D03136">
            <w:pPr>
              <w:rPr>
                <w:rFonts w:eastAsia="Times New Roman" w:cstheme="minorHAnsi"/>
                <w:color w:val="000000"/>
                <w:sz w:val="24"/>
                <w:szCs w:val="24"/>
              </w:rPr>
            </w:pPr>
          </w:p>
        </w:tc>
        <w:tc>
          <w:tcPr>
            <w:tcW w:w="1962" w:type="dxa"/>
          </w:tcPr>
          <w:p w:rsidR="00912B1E" w:rsidRPr="00C059DE" w:rsidRDefault="00912B1E" w:rsidP="00D03136">
            <w:pPr>
              <w:rPr>
                <w:rFonts w:eastAsia="Times New Roman" w:cstheme="minorHAnsi"/>
                <w:color w:val="000000"/>
                <w:sz w:val="24"/>
                <w:szCs w:val="24"/>
              </w:rPr>
            </w:pPr>
          </w:p>
        </w:tc>
        <w:tc>
          <w:tcPr>
            <w:tcW w:w="1188" w:type="dxa"/>
          </w:tcPr>
          <w:p w:rsidR="00912B1E" w:rsidRPr="00E3087E" w:rsidRDefault="00912B1E" w:rsidP="00D03136">
            <w:pPr>
              <w:jc w:val="center"/>
              <w:rPr>
                <w:rFonts w:eastAsia="Times New Roman" w:cstheme="minorHAnsi"/>
                <w:color w:val="000000"/>
                <w:sz w:val="24"/>
                <w:szCs w:val="24"/>
              </w:rPr>
            </w:pPr>
          </w:p>
        </w:tc>
      </w:tr>
      <w:tr w:rsidR="00912B1E" w:rsidRPr="00E3087E" w:rsidTr="00D03136">
        <w:trPr>
          <w:trHeight w:val="264"/>
        </w:trPr>
        <w:tc>
          <w:tcPr>
            <w:tcW w:w="2448" w:type="dxa"/>
          </w:tcPr>
          <w:p w:rsidR="00912B1E" w:rsidRPr="00C059DE" w:rsidRDefault="00912B1E" w:rsidP="00D03136">
            <w:pPr>
              <w:rPr>
                <w:rFonts w:eastAsia="Times New Roman" w:cstheme="minorHAnsi"/>
                <w:color w:val="000000"/>
                <w:sz w:val="24"/>
                <w:szCs w:val="24"/>
              </w:rPr>
            </w:pPr>
          </w:p>
        </w:tc>
        <w:tc>
          <w:tcPr>
            <w:tcW w:w="3600" w:type="dxa"/>
          </w:tcPr>
          <w:p w:rsidR="00912B1E" w:rsidRPr="00C059DE" w:rsidRDefault="00912B1E" w:rsidP="00D03136">
            <w:pPr>
              <w:rPr>
                <w:rFonts w:eastAsia="Times New Roman" w:cstheme="minorHAnsi"/>
                <w:color w:val="000000"/>
                <w:sz w:val="24"/>
                <w:szCs w:val="24"/>
              </w:rPr>
            </w:pPr>
          </w:p>
        </w:tc>
        <w:tc>
          <w:tcPr>
            <w:tcW w:w="1962" w:type="dxa"/>
          </w:tcPr>
          <w:p w:rsidR="00912B1E" w:rsidRPr="00C059DE" w:rsidRDefault="00912B1E" w:rsidP="00D03136">
            <w:pPr>
              <w:rPr>
                <w:rFonts w:eastAsia="Times New Roman" w:cstheme="minorHAnsi"/>
                <w:color w:val="000000"/>
                <w:sz w:val="24"/>
                <w:szCs w:val="24"/>
              </w:rPr>
            </w:pPr>
          </w:p>
        </w:tc>
        <w:tc>
          <w:tcPr>
            <w:tcW w:w="1188" w:type="dxa"/>
          </w:tcPr>
          <w:p w:rsidR="00912B1E" w:rsidRPr="00E3087E" w:rsidRDefault="00912B1E" w:rsidP="00D03136">
            <w:pPr>
              <w:jc w:val="center"/>
              <w:rPr>
                <w:rFonts w:eastAsia="Times New Roman" w:cstheme="minorHAnsi"/>
                <w:color w:val="000000"/>
                <w:sz w:val="24"/>
                <w:szCs w:val="24"/>
              </w:rPr>
            </w:pPr>
          </w:p>
        </w:tc>
      </w:tr>
      <w:tr w:rsidR="00912B1E" w:rsidRPr="00E3087E" w:rsidTr="00D03136">
        <w:trPr>
          <w:trHeight w:val="264"/>
        </w:trPr>
        <w:tc>
          <w:tcPr>
            <w:tcW w:w="2448" w:type="dxa"/>
          </w:tcPr>
          <w:p w:rsidR="00912B1E" w:rsidRPr="00E3087E" w:rsidRDefault="00912B1E" w:rsidP="00D03136">
            <w:pPr>
              <w:rPr>
                <w:rFonts w:cstheme="minorHAnsi"/>
                <w:sz w:val="24"/>
                <w:szCs w:val="24"/>
              </w:rPr>
            </w:pPr>
          </w:p>
        </w:tc>
        <w:tc>
          <w:tcPr>
            <w:tcW w:w="3600" w:type="dxa"/>
          </w:tcPr>
          <w:p w:rsidR="00912B1E" w:rsidRPr="00E3087E" w:rsidRDefault="00912B1E" w:rsidP="00D03136">
            <w:pPr>
              <w:rPr>
                <w:rFonts w:cstheme="minorHAnsi"/>
                <w:sz w:val="24"/>
                <w:szCs w:val="24"/>
              </w:rPr>
            </w:pPr>
          </w:p>
        </w:tc>
        <w:tc>
          <w:tcPr>
            <w:tcW w:w="1962" w:type="dxa"/>
          </w:tcPr>
          <w:p w:rsidR="00912B1E" w:rsidRPr="00E3087E" w:rsidRDefault="00912B1E" w:rsidP="00D03136">
            <w:pPr>
              <w:rPr>
                <w:rFonts w:cstheme="minorHAnsi"/>
                <w:sz w:val="24"/>
                <w:szCs w:val="24"/>
              </w:rPr>
            </w:pPr>
          </w:p>
        </w:tc>
        <w:tc>
          <w:tcPr>
            <w:tcW w:w="1188" w:type="dxa"/>
          </w:tcPr>
          <w:p w:rsidR="00912B1E" w:rsidRPr="00E3087E" w:rsidRDefault="00912B1E" w:rsidP="00D03136">
            <w:pPr>
              <w:jc w:val="center"/>
              <w:rPr>
                <w:rFonts w:eastAsia="Times New Roman" w:cstheme="minorHAnsi"/>
                <w:color w:val="000000"/>
                <w:sz w:val="24"/>
                <w:szCs w:val="24"/>
              </w:rPr>
            </w:pPr>
          </w:p>
        </w:tc>
      </w:tr>
      <w:tr w:rsidR="00912B1E" w:rsidRPr="00E3087E" w:rsidTr="008D6D25">
        <w:trPr>
          <w:trHeight w:val="264"/>
        </w:trPr>
        <w:tc>
          <w:tcPr>
            <w:tcW w:w="2448" w:type="dxa"/>
          </w:tcPr>
          <w:p w:rsidR="00912B1E" w:rsidRPr="00E3087E" w:rsidRDefault="00912B1E" w:rsidP="008D6D25">
            <w:pPr>
              <w:jc w:val="center"/>
              <w:rPr>
                <w:rFonts w:eastAsia="Times New Roman" w:cstheme="minorHAnsi"/>
                <w:b/>
                <w:color w:val="000000"/>
                <w:sz w:val="24"/>
                <w:szCs w:val="24"/>
              </w:rPr>
            </w:pPr>
          </w:p>
        </w:tc>
        <w:tc>
          <w:tcPr>
            <w:tcW w:w="3600" w:type="dxa"/>
          </w:tcPr>
          <w:p w:rsidR="00912B1E" w:rsidRPr="00E3087E" w:rsidRDefault="00912B1E" w:rsidP="008D6D25">
            <w:pPr>
              <w:jc w:val="center"/>
              <w:rPr>
                <w:rFonts w:eastAsia="Times New Roman" w:cstheme="minorHAnsi"/>
                <w:b/>
                <w:color w:val="000000"/>
                <w:sz w:val="24"/>
                <w:szCs w:val="24"/>
              </w:rPr>
            </w:pPr>
          </w:p>
        </w:tc>
        <w:tc>
          <w:tcPr>
            <w:tcW w:w="1962" w:type="dxa"/>
          </w:tcPr>
          <w:p w:rsidR="00912B1E" w:rsidRPr="00E3087E" w:rsidRDefault="00912B1E" w:rsidP="008D6D25">
            <w:pPr>
              <w:jc w:val="center"/>
              <w:rPr>
                <w:rFonts w:eastAsia="Times New Roman" w:cstheme="minorHAnsi"/>
                <w:b/>
                <w:color w:val="000000"/>
                <w:sz w:val="24"/>
                <w:szCs w:val="24"/>
              </w:rPr>
            </w:pPr>
          </w:p>
        </w:tc>
        <w:tc>
          <w:tcPr>
            <w:tcW w:w="1188" w:type="dxa"/>
          </w:tcPr>
          <w:p w:rsidR="00912B1E" w:rsidRPr="00E3087E" w:rsidRDefault="00912B1E" w:rsidP="008D6D25">
            <w:pPr>
              <w:jc w:val="center"/>
              <w:rPr>
                <w:rFonts w:eastAsia="Times New Roman" w:cstheme="minorHAnsi"/>
                <w:b/>
                <w:color w:val="000000"/>
                <w:sz w:val="24"/>
                <w:szCs w:val="24"/>
              </w:rPr>
            </w:pPr>
          </w:p>
        </w:tc>
      </w:tr>
      <w:tr w:rsidR="00912B1E" w:rsidRPr="00E3087E" w:rsidTr="008D6D25">
        <w:trPr>
          <w:trHeight w:val="264"/>
        </w:trPr>
        <w:tc>
          <w:tcPr>
            <w:tcW w:w="2448" w:type="dxa"/>
          </w:tcPr>
          <w:p w:rsidR="00912B1E" w:rsidRPr="00E3087E" w:rsidRDefault="00912B1E" w:rsidP="00347A86">
            <w:pPr>
              <w:rPr>
                <w:rFonts w:cstheme="minorHAnsi"/>
                <w:sz w:val="24"/>
                <w:szCs w:val="24"/>
              </w:rPr>
            </w:pPr>
          </w:p>
        </w:tc>
        <w:tc>
          <w:tcPr>
            <w:tcW w:w="3600" w:type="dxa"/>
          </w:tcPr>
          <w:p w:rsidR="00912B1E" w:rsidRPr="00E3087E" w:rsidRDefault="00912B1E" w:rsidP="00347A86">
            <w:pPr>
              <w:rPr>
                <w:rFonts w:cstheme="minorHAnsi"/>
                <w:sz w:val="24"/>
                <w:szCs w:val="24"/>
              </w:rPr>
            </w:pPr>
          </w:p>
        </w:tc>
        <w:tc>
          <w:tcPr>
            <w:tcW w:w="1962" w:type="dxa"/>
          </w:tcPr>
          <w:p w:rsidR="00912B1E" w:rsidRPr="00E3087E" w:rsidRDefault="00912B1E" w:rsidP="00347A86">
            <w:pPr>
              <w:rPr>
                <w:rFonts w:cstheme="minorHAnsi"/>
                <w:sz w:val="24"/>
                <w:szCs w:val="24"/>
              </w:rPr>
            </w:pPr>
          </w:p>
        </w:tc>
        <w:tc>
          <w:tcPr>
            <w:tcW w:w="1188" w:type="dxa"/>
          </w:tcPr>
          <w:p w:rsidR="00912B1E" w:rsidRPr="00E3087E" w:rsidRDefault="00912B1E" w:rsidP="008D6D25">
            <w:pPr>
              <w:jc w:val="center"/>
              <w:rPr>
                <w:rFonts w:eastAsia="Times New Roman" w:cstheme="minorHAnsi"/>
                <w:color w:val="000000"/>
                <w:sz w:val="24"/>
                <w:szCs w:val="24"/>
              </w:rPr>
            </w:pPr>
          </w:p>
        </w:tc>
      </w:tr>
    </w:tbl>
    <w:p w:rsidR="00110F8B" w:rsidRDefault="00110F8B">
      <w:pPr>
        <w:spacing w:after="0" w:line="240" w:lineRule="auto"/>
        <w:ind w:left="1080"/>
        <w:rPr>
          <w:rFonts w:cstheme="minorHAnsi"/>
          <w:b/>
          <w:color w:val="000000" w:themeColor="text1"/>
          <w:sz w:val="24"/>
          <w:szCs w:val="24"/>
        </w:rPr>
      </w:pPr>
    </w:p>
    <w:p w:rsidR="00110F8B" w:rsidRDefault="00110F8B">
      <w:pPr>
        <w:rPr>
          <w:rFonts w:cstheme="minorHAnsi"/>
          <w:b/>
          <w:color w:val="000000" w:themeColor="text1"/>
          <w:sz w:val="24"/>
          <w:szCs w:val="24"/>
        </w:rPr>
      </w:pPr>
    </w:p>
    <w:p w:rsidR="00912B1E" w:rsidRDefault="00912B1E">
      <w:pPr>
        <w:rPr>
          <w:rFonts w:cstheme="minorHAnsi"/>
          <w:b/>
          <w:bCs/>
          <w:color w:val="000000"/>
          <w:sz w:val="32"/>
          <w:szCs w:val="32"/>
        </w:rPr>
      </w:pPr>
      <w:r>
        <w:rPr>
          <w:rFonts w:cstheme="minorHAnsi"/>
          <w:b/>
          <w:bCs/>
          <w:color w:val="000000"/>
          <w:sz w:val="32"/>
          <w:szCs w:val="32"/>
        </w:rPr>
        <w:br w:type="page"/>
      </w:r>
    </w:p>
    <w:p w:rsidR="00110F8B" w:rsidRPr="00AA5826" w:rsidRDefault="00B364E4" w:rsidP="00B364E4">
      <w:pPr>
        <w:autoSpaceDE w:val="0"/>
        <w:autoSpaceDN w:val="0"/>
        <w:adjustRightInd w:val="0"/>
        <w:spacing w:after="0" w:line="240" w:lineRule="auto"/>
        <w:jc w:val="center"/>
        <w:rPr>
          <w:rFonts w:cstheme="minorHAnsi"/>
          <w:color w:val="000000"/>
          <w:sz w:val="32"/>
          <w:szCs w:val="32"/>
        </w:rPr>
      </w:pPr>
      <w:r w:rsidRPr="00B364E4">
        <w:rPr>
          <w:rFonts w:cstheme="minorHAnsi"/>
          <w:b/>
          <w:bCs/>
          <w:color w:val="000000"/>
          <w:sz w:val="32"/>
          <w:szCs w:val="32"/>
        </w:rPr>
        <w:lastRenderedPageBreak/>
        <w:t>APPENDIX B</w:t>
      </w:r>
      <w:r>
        <w:rPr>
          <w:rFonts w:cstheme="minorHAnsi"/>
          <w:b/>
          <w:bCs/>
          <w:color w:val="000000"/>
          <w:sz w:val="32"/>
          <w:szCs w:val="32"/>
        </w:rPr>
        <w:t xml:space="preserve"> - </w:t>
      </w:r>
      <w:r w:rsidRPr="00B364E4">
        <w:rPr>
          <w:rFonts w:cstheme="minorHAnsi"/>
          <w:b/>
          <w:bCs/>
          <w:color w:val="000000"/>
          <w:sz w:val="32"/>
          <w:szCs w:val="32"/>
        </w:rPr>
        <w:t>BASICS OF ROBERT’S RULES OF ORDER</w:t>
      </w:r>
    </w:p>
    <w:p w:rsidR="00110F8B" w:rsidRDefault="00110F8B" w:rsidP="00110F8B">
      <w:pPr>
        <w:autoSpaceDE w:val="0"/>
        <w:autoSpaceDN w:val="0"/>
        <w:adjustRightInd w:val="0"/>
        <w:spacing w:after="0" w:line="240" w:lineRule="auto"/>
        <w:rPr>
          <w:rFonts w:ascii="CBJIKG+Arial,Bold" w:hAnsi="CBJIKG+Arial,Bold" w:cs="CBJIKG+Arial,Bold"/>
          <w:b/>
          <w:bCs/>
          <w:color w:val="000000"/>
          <w:sz w:val="20"/>
          <w:szCs w:val="20"/>
        </w:rPr>
      </w:pPr>
    </w:p>
    <w:p w:rsidR="00B364E4" w:rsidRDefault="00B364E4" w:rsidP="00110F8B">
      <w:pPr>
        <w:autoSpaceDE w:val="0"/>
        <w:autoSpaceDN w:val="0"/>
        <w:adjustRightInd w:val="0"/>
        <w:spacing w:after="0" w:line="240" w:lineRule="auto"/>
        <w:rPr>
          <w:rFonts w:ascii="CBJIKG+Arial,Bold" w:hAnsi="CBJIKG+Arial,Bold" w:cs="CBJIKG+Arial,Bold"/>
          <w:b/>
          <w:bCs/>
          <w:color w:val="000000"/>
          <w:sz w:val="20"/>
          <w:szCs w:val="20"/>
        </w:rPr>
      </w:pPr>
    </w:p>
    <w:p w:rsidR="00110F8B" w:rsidRPr="00AA5826" w:rsidRDefault="00110F8B" w:rsidP="00110F8B">
      <w:pPr>
        <w:autoSpaceDE w:val="0"/>
        <w:autoSpaceDN w:val="0"/>
        <w:adjustRightInd w:val="0"/>
        <w:spacing w:after="0" w:line="240" w:lineRule="auto"/>
        <w:rPr>
          <w:rFonts w:cstheme="minorHAnsi"/>
          <w:color w:val="000000"/>
          <w:sz w:val="24"/>
          <w:szCs w:val="24"/>
        </w:rPr>
      </w:pPr>
      <w:r w:rsidRPr="00AA5826">
        <w:rPr>
          <w:rFonts w:cstheme="minorHAnsi"/>
          <w:b/>
          <w:bCs/>
          <w:color w:val="000000"/>
          <w:sz w:val="24"/>
          <w:szCs w:val="24"/>
        </w:rPr>
        <w:t xml:space="preserve">General Order of Meetings </w:t>
      </w:r>
    </w:p>
    <w:p w:rsidR="00110F8B" w:rsidRPr="00AA5826" w:rsidRDefault="00110F8B" w:rsidP="00110F8B">
      <w:pPr>
        <w:autoSpaceDE w:val="0"/>
        <w:autoSpaceDN w:val="0"/>
        <w:adjustRightInd w:val="0"/>
        <w:spacing w:after="0" w:line="240" w:lineRule="auto"/>
        <w:ind w:left="720" w:hanging="360"/>
        <w:rPr>
          <w:rFonts w:cstheme="minorHAnsi"/>
          <w:color w:val="000000"/>
          <w:sz w:val="24"/>
          <w:szCs w:val="24"/>
        </w:rPr>
      </w:pPr>
      <w:r w:rsidRPr="00AA5826">
        <w:rPr>
          <w:rFonts w:cstheme="minorHAnsi"/>
          <w:color w:val="000000"/>
          <w:sz w:val="24"/>
          <w:szCs w:val="24"/>
        </w:rPr>
        <w:t xml:space="preserve">1. Call to Order </w:t>
      </w:r>
    </w:p>
    <w:p w:rsidR="00110F8B" w:rsidRPr="00AA5826" w:rsidRDefault="00110F8B" w:rsidP="00110F8B">
      <w:pPr>
        <w:autoSpaceDE w:val="0"/>
        <w:autoSpaceDN w:val="0"/>
        <w:adjustRightInd w:val="0"/>
        <w:spacing w:after="0" w:line="240" w:lineRule="auto"/>
        <w:ind w:left="720" w:hanging="360"/>
        <w:rPr>
          <w:rFonts w:cstheme="minorHAnsi"/>
          <w:color w:val="000000"/>
          <w:sz w:val="24"/>
          <w:szCs w:val="24"/>
        </w:rPr>
      </w:pPr>
      <w:r w:rsidRPr="00AA5826">
        <w:rPr>
          <w:rFonts w:cstheme="minorHAnsi"/>
          <w:color w:val="000000"/>
          <w:sz w:val="24"/>
          <w:szCs w:val="24"/>
        </w:rPr>
        <w:t xml:space="preserve">2. Approval of </w:t>
      </w:r>
      <w:r w:rsidR="00B364E4">
        <w:rPr>
          <w:rFonts w:cstheme="minorHAnsi"/>
          <w:color w:val="000000"/>
          <w:sz w:val="24"/>
          <w:szCs w:val="24"/>
        </w:rPr>
        <w:t xml:space="preserve">Previous Meeting’s </w:t>
      </w:r>
      <w:r w:rsidRPr="00AA5826">
        <w:rPr>
          <w:rFonts w:cstheme="minorHAnsi"/>
          <w:color w:val="000000"/>
          <w:sz w:val="24"/>
          <w:szCs w:val="24"/>
        </w:rPr>
        <w:t xml:space="preserve">Minutes </w:t>
      </w:r>
    </w:p>
    <w:p w:rsidR="00110F8B" w:rsidRPr="00AA5826" w:rsidRDefault="00110F8B" w:rsidP="00110F8B">
      <w:pPr>
        <w:autoSpaceDE w:val="0"/>
        <w:autoSpaceDN w:val="0"/>
        <w:adjustRightInd w:val="0"/>
        <w:spacing w:after="0" w:line="240" w:lineRule="auto"/>
        <w:ind w:left="720" w:hanging="360"/>
        <w:rPr>
          <w:rFonts w:cstheme="minorHAnsi"/>
          <w:color w:val="000000"/>
          <w:sz w:val="24"/>
          <w:szCs w:val="24"/>
        </w:rPr>
      </w:pPr>
      <w:r w:rsidRPr="00AA5826">
        <w:rPr>
          <w:rFonts w:cstheme="minorHAnsi"/>
          <w:color w:val="000000"/>
          <w:sz w:val="24"/>
          <w:szCs w:val="24"/>
        </w:rPr>
        <w:t xml:space="preserve">3. </w:t>
      </w:r>
      <w:r w:rsidRPr="00B364E4">
        <w:rPr>
          <w:rFonts w:cstheme="minorHAnsi"/>
          <w:color w:val="000000"/>
          <w:sz w:val="24"/>
          <w:szCs w:val="24"/>
        </w:rPr>
        <w:t xml:space="preserve">Special Presentations and </w:t>
      </w:r>
      <w:r w:rsidRPr="00AA5826">
        <w:rPr>
          <w:rFonts w:cstheme="minorHAnsi"/>
          <w:color w:val="000000"/>
          <w:sz w:val="24"/>
          <w:szCs w:val="24"/>
        </w:rPr>
        <w:t xml:space="preserve">Reports </w:t>
      </w:r>
    </w:p>
    <w:p w:rsidR="00110F8B" w:rsidRPr="00AA5826" w:rsidRDefault="00110F8B" w:rsidP="00110F8B">
      <w:pPr>
        <w:autoSpaceDE w:val="0"/>
        <w:autoSpaceDN w:val="0"/>
        <w:adjustRightInd w:val="0"/>
        <w:spacing w:after="0" w:line="240" w:lineRule="auto"/>
        <w:ind w:left="720" w:hanging="360"/>
        <w:rPr>
          <w:rFonts w:cstheme="minorHAnsi"/>
          <w:color w:val="000000"/>
          <w:sz w:val="24"/>
          <w:szCs w:val="24"/>
        </w:rPr>
      </w:pPr>
      <w:r w:rsidRPr="00AA5826">
        <w:rPr>
          <w:rFonts w:cstheme="minorHAnsi"/>
          <w:color w:val="000000"/>
          <w:sz w:val="24"/>
          <w:szCs w:val="24"/>
        </w:rPr>
        <w:t xml:space="preserve">4. Unfinished (Old) Business </w:t>
      </w:r>
    </w:p>
    <w:p w:rsidR="00110F8B" w:rsidRPr="00AA5826" w:rsidRDefault="00110F8B" w:rsidP="00110F8B">
      <w:pPr>
        <w:autoSpaceDE w:val="0"/>
        <w:autoSpaceDN w:val="0"/>
        <w:adjustRightInd w:val="0"/>
        <w:spacing w:after="0" w:line="240" w:lineRule="auto"/>
        <w:ind w:left="720" w:hanging="360"/>
        <w:rPr>
          <w:rFonts w:cstheme="minorHAnsi"/>
          <w:color w:val="000000"/>
          <w:sz w:val="24"/>
          <w:szCs w:val="24"/>
        </w:rPr>
      </w:pPr>
      <w:r w:rsidRPr="00AA5826">
        <w:rPr>
          <w:rFonts w:cstheme="minorHAnsi"/>
          <w:color w:val="000000"/>
          <w:sz w:val="24"/>
          <w:szCs w:val="24"/>
        </w:rPr>
        <w:t xml:space="preserve">5. New Business </w:t>
      </w:r>
      <w:r w:rsidR="00B364E4">
        <w:rPr>
          <w:rFonts w:cstheme="minorHAnsi"/>
          <w:color w:val="000000"/>
          <w:sz w:val="24"/>
          <w:szCs w:val="24"/>
        </w:rPr>
        <w:t>(including Change Requests</w:t>
      </w:r>
      <w:r w:rsidR="006953E0">
        <w:rPr>
          <w:rFonts w:cstheme="minorHAnsi"/>
          <w:color w:val="000000"/>
          <w:sz w:val="24"/>
          <w:szCs w:val="24"/>
        </w:rPr>
        <w:t xml:space="preserve"> which require a motion for approval</w:t>
      </w:r>
      <w:r w:rsidR="00B364E4">
        <w:rPr>
          <w:rFonts w:cstheme="minorHAnsi"/>
          <w:color w:val="000000"/>
          <w:sz w:val="24"/>
          <w:szCs w:val="24"/>
        </w:rPr>
        <w:t>)</w:t>
      </w:r>
    </w:p>
    <w:p w:rsidR="00110F8B" w:rsidRPr="00AA5826" w:rsidRDefault="00110F8B" w:rsidP="00110F8B">
      <w:pPr>
        <w:autoSpaceDE w:val="0"/>
        <w:autoSpaceDN w:val="0"/>
        <w:adjustRightInd w:val="0"/>
        <w:spacing w:after="0" w:line="240" w:lineRule="auto"/>
        <w:ind w:left="720" w:hanging="360"/>
        <w:rPr>
          <w:rFonts w:cstheme="minorHAnsi"/>
          <w:color w:val="000000"/>
          <w:sz w:val="24"/>
          <w:szCs w:val="24"/>
        </w:rPr>
      </w:pPr>
      <w:r w:rsidRPr="00AA5826">
        <w:rPr>
          <w:rFonts w:cstheme="minorHAnsi"/>
          <w:color w:val="000000"/>
          <w:sz w:val="24"/>
          <w:szCs w:val="24"/>
        </w:rPr>
        <w:t xml:space="preserve">6. Adjournment </w:t>
      </w:r>
    </w:p>
    <w:p w:rsidR="00110F8B" w:rsidRPr="00AA5826" w:rsidRDefault="00110F8B" w:rsidP="00110F8B">
      <w:pPr>
        <w:autoSpaceDE w:val="0"/>
        <w:autoSpaceDN w:val="0"/>
        <w:adjustRightInd w:val="0"/>
        <w:spacing w:after="0" w:line="240" w:lineRule="auto"/>
        <w:rPr>
          <w:rFonts w:cstheme="minorHAnsi"/>
          <w:color w:val="000000"/>
          <w:sz w:val="24"/>
          <w:szCs w:val="24"/>
        </w:rPr>
      </w:pPr>
    </w:p>
    <w:p w:rsidR="00110F8B" w:rsidRPr="00AA5826" w:rsidRDefault="00110F8B" w:rsidP="00110F8B">
      <w:pPr>
        <w:autoSpaceDE w:val="0"/>
        <w:autoSpaceDN w:val="0"/>
        <w:adjustRightInd w:val="0"/>
        <w:spacing w:after="0" w:line="240" w:lineRule="auto"/>
        <w:rPr>
          <w:rFonts w:cstheme="minorHAnsi"/>
          <w:color w:val="000000"/>
          <w:sz w:val="24"/>
          <w:szCs w:val="24"/>
        </w:rPr>
      </w:pPr>
      <w:r w:rsidRPr="00AA5826">
        <w:rPr>
          <w:rFonts w:cstheme="minorHAnsi"/>
          <w:b/>
          <w:bCs/>
          <w:color w:val="000000"/>
          <w:sz w:val="24"/>
          <w:szCs w:val="24"/>
        </w:rPr>
        <w:t xml:space="preserve">Procedure to Make a Motion </w:t>
      </w:r>
    </w:p>
    <w:p w:rsidR="00110F8B" w:rsidRPr="00AA5826" w:rsidRDefault="00110F8B" w:rsidP="00110F8B">
      <w:pPr>
        <w:autoSpaceDE w:val="0"/>
        <w:autoSpaceDN w:val="0"/>
        <w:adjustRightInd w:val="0"/>
        <w:spacing w:after="0" w:line="240" w:lineRule="auto"/>
        <w:ind w:left="720" w:hanging="360"/>
        <w:rPr>
          <w:rFonts w:cstheme="minorHAnsi"/>
          <w:color w:val="000000"/>
          <w:sz w:val="24"/>
          <w:szCs w:val="24"/>
        </w:rPr>
      </w:pPr>
      <w:r w:rsidRPr="00AA5826">
        <w:rPr>
          <w:rFonts w:cstheme="minorHAnsi"/>
          <w:color w:val="000000"/>
          <w:sz w:val="24"/>
          <w:szCs w:val="24"/>
        </w:rPr>
        <w:t xml:space="preserve">1. Member states the motion. e.g. "I move that we ___________." </w:t>
      </w:r>
    </w:p>
    <w:p w:rsidR="00110F8B" w:rsidRPr="00AA5826" w:rsidRDefault="006C0FE1" w:rsidP="00110F8B">
      <w:pPr>
        <w:autoSpaceDE w:val="0"/>
        <w:autoSpaceDN w:val="0"/>
        <w:adjustRightInd w:val="0"/>
        <w:spacing w:after="0" w:line="240" w:lineRule="auto"/>
        <w:ind w:left="720" w:hanging="360"/>
        <w:rPr>
          <w:rFonts w:cstheme="minorHAnsi"/>
          <w:color w:val="000000"/>
          <w:sz w:val="24"/>
          <w:szCs w:val="24"/>
        </w:rPr>
      </w:pPr>
      <w:r>
        <w:rPr>
          <w:rFonts w:cstheme="minorHAnsi"/>
          <w:color w:val="000000"/>
          <w:sz w:val="24"/>
          <w:szCs w:val="24"/>
        </w:rPr>
        <w:t>2</w:t>
      </w:r>
      <w:r w:rsidR="00110F8B" w:rsidRPr="00AA5826">
        <w:rPr>
          <w:rFonts w:cstheme="minorHAnsi"/>
          <w:color w:val="000000"/>
          <w:sz w:val="24"/>
          <w:szCs w:val="24"/>
        </w:rPr>
        <w:t xml:space="preserve">. Member may give a brief explanation for introducing the motion. </w:t>
      </w:r>
    </w:p>
    <w:p w:rsidR="00110F8B" w:rsidRPr="00AA5826" w:rsidRDefault="006C0FE1" w:rsidP="00110F8B">
      <w:pPr>
        <w:autoSpaceDE w:val="0"/>
        <w:autoSpaceDN w:val="0"/>
        <w:adjustRightInd w:val="0"/>
        <w:spacing w:after="0" w:line="240" w:lineRule="auto"/>
        <w:ind w:left="720" w:hanging="360"/>
        <w:rPr>
          <w:rFonts w:cstheme="minorHAnsi"/>
          <w:color w:val="000000"/>
          <w:sz w:val="24"/>
          <w:szCs w:val="24"/>
        </w:rPr>
      </w:pPr>
      <w:r>
        <w:rPr>
          <w:rFonts w:cstheme="minorHAnsi"/>
          <w:color w:val="000000"/>
          <w:sz w:val="24"/>
          <w:szCs w:val="24"/>
        </w:rPr>
        <w:t>3</w:t>
      </w:r>
      <w:r w:rsidR="00110F8B" w:rsidRPr="00AA5826">
        <w:rPr>
          <w:rFonts w:cstheme="minorHAnsi"/>
          <w:color w:val="000000"/>
          <w:sz w:val="24"/>
          <w:szCs w:val="24"/>
        </w:rPr>
        <w:t xml:space="preserve">. Another member must second the motion to continue. </w:t>
      </w:r>
    </w:p>
    <w:p w:rsidR="00110F8B" w:rsidRPr="00B364E4" w:rsidRDefault="006C0FE1" w:rsidP="00AD3D2D">
      <w:pPr>
        <w:autoSpaceDE w:val="0"/>
        <w:autoSpaceDN w:val="0"/>
        <w:adjustRightInd w:val="0"/>
        <w:spacing w:after="0" w:line="240" w:lineRule="auto"/>
        <w:ind w:left="540" w:hanging="180"/>
        <w:rPr>
          <w:rFonts w:cstheme="minorHAnsi"/>
          <w:color w:val="000000"/>
          <w:sz w:val="24"/>
          <w:szCs w:val="24"/>
        </w:rPr>
      </w:pPr>
      <w:r>
        <w:rPr>
          <w:rFonts w:cstheme="minorHAnsi"/>
          <w:color w:val="000000"/>
          <w:sz w:val="24"/>
          <w:szCs w:val="24"/>
        </w:rPr>
        <w:t>4</w:t>
      </w:r>
      <w:r w:rsidR="00110F8B" w:rsidRPr="00AA5826">
        <w:rPr>
          <w:rFonts w:cstheme="minorHAnsi"/>
          <w:color w:val="000000"/>
          <w:sz w:val="24"/>
          <w:szCs w:val="24"/>
        </w:rPr>
        <w:t xml:space="preserve">. Presiding officer calls for discussion on this motion. The member who introduced the motion has the right to speak first. Members wishing to discuss the motion raise their hands and wait for recognition from the presiding officer before speaking, </w:t>
      </w:r>
      <w:r w:rsidR="00110F8B" w:rsidRPr="00B364E4">
        <w:rPr>
          <w:rFonts w:cstheme="minorHAnsi"/>
          <w:color w:val="000000"/>
          <w:sz w:val="24"/>
          <w:szCs w:val="24"/>
        </w:rPr>
        <w:t>enabling everyone to share</w:t>
      </w:r>
      <w:r w:rsidR="00110F8B" w:rsidRPr="00AA5826">
        <w:rPr>
          <w:rFonts w:cstheme="minorHAnsi"/>
          <w:color w:val="000000"/>
          <w:sz w:val="24"/>
          <w:szCs w:val="24"/>
        </w:rPr>
        <w:t xml:space="preserve"> opinions. </w:t>
      </w:r>
    </w:p>
    <w:p w:rsidR="00110F8B" w:rsidRPr="00AA5826" w:rsidRDefault="006C0FE1" w:rsidP="00110F8B">
      <w:pPr>
        <w:autoSpaceDE w:val="0"/>
        <w:autoSpaceDN w:val="0"/>
        <w:adjustRightInd w:val="0"/>
        <w:spacing w:after="0" w:line="240" w:lineRule="auto"/>
        <w:ind w:left="720" w:hanging="360"/>
        <w:rPr>
          <w:rFonts w:cstheme="minorHAnsi"/>
          <w:color w:val="000000"/>
          <w:sz w:val="24"/>
          <w:szCs w:val="24"/>
        </w:rPr>
      </w:pPr>
      <w:r>
        <w:rPr>
          <w:rFonts w:cstheme="minorHAnsi"/>
          <w:color w:val="000000"/>
          <w:sz w:val="24"/>
          <w:szCs w:val="24"/>
        </w:rPr>
        <w:t>5</w:t>
      </w:r>
      <w:r w:rsidR="00110F8B" w:rsidRPr="00AA5826">
        <w:rPr>
          <w:rFonts w:cstheme="minorHAnsi"/>
          <w:color w:val="000000"/>
          <w:sz w:val="24"/>
          <w:szCs w:val="24"/>
        </w:rPr>
        <w:t xml:space="preserve">. Presiding officer calls for a vote on the motion. </w:t>
      </w:r>
    </w:p>
    <w:p w:rsidR="00110F8B" w:rsidRPr="00AA5826" w:rsidRDefault="006C0FE1" w:rsidP="00110F8B">
      <w:pPr>
        <w:autoSpaceDE w:val="0"/>
        <w:autoSpaceDN w:val="0"/>
        <w:adjustRightInd w:val="0"/>
        <w:spacing w:after="0" w:line="240" w:lineRule="auto"/>
        <w:ind w:left="720" w:hanging="360"/>
        <w:rPr>
          <w:rFonts w:cstheme="minorHAnsi"/>
          <w:color w:val="000000"/>
          <w:sz w:val="24"/>
          <w:szCs w:val="24"/>
        </w:rPr>
      </w:pPr>
      <w:r>
        <w:rPr>
          <w:rFonts w:cstheme="minorHAnsi"/>
          <w:color w:val="000000"/>
          <w:sz w:val="24"/>
          <w:szCs w:val="24"/>
        </w:rPr>
        <w:t>6</w:t>
      </w:r>
      <w:r w:rsidR="00110F8B" w:rsidRPr="00AA5826">
        <w:rPr>
          <w:rFonts w:cstheme="minorHAnsi"/>
          <w:color w:val="000000"/>
          <w:sz w:val="24"/>
          <w:szCs w:val="24"/>
        </w:rPr>
        <w:t xml:space="preserve">. Presiding officer states results of vote and resulting action. </w:t>
      </w:r>
    </w:p>
    <w:p w:rsidR="00110F8B" w:rsidRPr="00AA5826" w:rsidRDefault="00110F8B" w:rsidP="00110F8B">
      <w:pPr>
        <w:autoSpaceDE w:val="0"/>
        <w:autoSpaceDN w:val="0"/>
        <w:adjustRightInd w:val="0"/>
        <w:spacing w:after="0" w:line="240" w:lineRule="auto"/>
        <w:rPr>
          <w:rFonts w:cstheme="minorHAnsi"/>
          <w:color w:val="000000"/>
          <w:sz w:val="24"/>
          <w:szCs w:val="24"/>
        </w:rPr>
      </w:pPr>
    </w:p>
    <w:p w:rsidR="00110F8B" w:rsidRPr="00B364E4" w:rsidRDefault="00110F8B" w:rsidP="00110F8B">
      <w:pPr>
        <w:autoSpaceDE w:val="0"/>
        <w:autoSpaceDN w:val="0"/>
        <w:adjustRightInd w:val="0"/>
        <w:spacing w:after="0" w:line="240" w:lineRule="auto"/>
        <w:ind w:left="360"/>
        <w:rPr>
          <w:rFonts w:cstheme="minorHAnsi"/>
          <w:color w:val="000000"/>
          <w:sz w:val="24"/>
          <w:szCs w:val="24"/>
        </w:rPr>
      </w:pPr>
      <w:r w:rsidRPr="00AA5826">
        <w:rPr>
          <w:rFonts w:cstheme="minorHAnsi"/>
          <w:color w:val="000000"/>
          <w:sz w:val="24"/>
          <w:szCs w:val="24"/>
        </w:rPr>
        <w:t>Members may "call the question" to end discussion on the motion if discussion seems to be dragging on or becoming redundant; however, it is NOT acceptable to call the question in order to preve</w:t>
      </w:r>
      <w:r w:rsidRPr="00B364E4">
        <w:rPr>
          <w:rFonts w:cstheme="minorHAnsi"/>
          <w:color w:val="000000"/>
          <w:sz w:val="24"/>
          <w:szCs w:val="24"/>
        </w:rPr>
        <w:t>nt someone from expressing his</w:t>
      </w:r>
      <w:r w:rsidRPr="00AA5826">
        <w:rPr>
          <w:rFonts w:cstheme="minorHAnsi"/>
          <w:color w:val="000000"/>
          <w:sz w:val="24"/>
          <w:szCs w:val="24"/>
        </w:rPr>
        <w:t xml:space="preserve"> opinion or while someone is speaking. If a member calls the question, a second and a 2/3 majority vote are required (no discussion) to close discussion and proceed to voting on the motion. </w:t>
      </w:r>
    </w:p>
    <w:p w:rsidR="00110F8B" w:rsidRPr="00AA5826" w:rsidRDefault="00110F8B" w:rsidP="00110F8B">
      <w:pPr>
        <w:autoSpaceDE w:val="0"/>
        <w:autoSpaceDN w:val="0"/>
        <w:adjustRightInd w:val="0"/>
        <w:spacing w:after="0" w:line="240" w:lineRule="auto"/>
        <w:ind w:left="360"/>
        <w:rPr>
          <w:rFonts w:cstheme="minorHAnsi"/>
          <w:color w:val="000000"/>
          <w:sz w:val="24"/>
          <w:szCs w:val="24"/>
        </w:rPr>
      </w:pPr>
    </w:p>
    <w:p w:rsidR="00110F8B" w:rsidRPr="00AA5826" w:rsidRDefault="00110F8B" w:rsidP="00110F8B">
      <w:pPr>
        <w:autoSpaceDE w:val="0"/>
        <w:autoSpaceDN w:val="0"/>
        <w:adjustRightInd w:val="0"/>
        <w:spacing w:after="0" w:line="240" w:lineRule="auto"/>
        <w:rPr>
          <w:rFonts w:cstheme="minorHAnsi"/>
          <w:color w:val="000000"/>
          <w:sz w:val="24"/>
          <w:szCs w:val="24"/>
        </w:rPr>
      </w:pPr>
      <w:r w:rsidRPr="00AA5826">
        <w:rPr>
          <w:rFonts w:cstheme="minorHAnsi"/>
          <w:b/>
          <w:bCs/>
          <w:color w:val="000000"/>
          <w:sz w:val="24"/>
          <w:szCs w:val="24"/>
        </w:rPr>
        <w:t xml:space="preserve">Procedure to Amend a Motion </w:t>
      </w:r>
    </w:p>
    <w:p w:rsidR="00110F8B" w:rsidRPr="00B364E4" w:rsidRDefault="00110F8B" w:rsidP="00110F8B">
      <w:pPr>
        <w:autoSpaceDE w:val="0"/>
        <w:autoSpaceDN w:val="0"/>
        <w:adjustRightInd w:val="0"/>
        <w:spacing w:after="0" w:line="240" w:lineRule="auto"/>
        <w:ind w:left="360"/>
        <w:rPr>
          <w:rFonts w:cstheme="minorHAnsi"/>
          <w:color w:val="000000"/>
          <w:sz w:val="24"/>
          <w:szCs w:val="24"/>
        </w:rPr>
      </w:pPr>
      <w:r w:rsidRPr="00AA5826">
        <w:rPr>
          <w:rFonts w:cstheme="minorHAnsi"/>
          <w:color w:val="000000"/>
          <w:sz w:val="24"/>
          <w:szCs w:val="24"/>
        </w:rPr>
        <w:t xml:space="preserve">During discussion, it may become apparent that an amendment (modification) to the original motion is necessary. Anyone may request to amend the original motion, but the proposed amendment must be related to the subject of the main motion. </w:t>
      </w:r>
    </w:p>
    <w:p w:rsidR="00AD3D2D" w:rsidRPr="00AA5826" w:rsidRDefault="00AD3D2D" w:rsidP="00110F8B">
      <w:pPr>
        <w:autoSpaceDE w:val="0"/>
        <w:autoSpaceDN w:val="0"/>
        <w:adjustRightInd w:val="0"/>
        <w:spacing w:after="0" w:line="240" w:lineRule="auto"/>
        <w:ind w:left="360"/>
        <w:rPr>
          <w:rFonts w:cstheme="minorHAnsi"/>
          <w:color w:val="000000"/>
          <w:sz w:val="24"/>
          <w:szCs w:val="24"/>
        </w:rPr>
      </w:pPr>
    </w:p>
    <w:p w:rsidR="00110F8B" w:rsidRPr="00AA5826" w:rsidRDefault="00110F8B" w:rsidP="00110F8B">
      <w:pPr>
        <w:autoSpaceDE w:val="0"/>
        <w:autoSpaceDN w:val="0"/>
        <w:adjustRightInd w:val="0"/>
        <w:spacing w:after="0" w:line="240" w:lineRule="auto"/>
        <w:ind w:left="720" w:hanging="360"/>
        <w:rPr>
          <w:rFonts w:cstheme="minorHAnsi"/>
          <w:color w:val="000000"/>
          <w:sz w:val="24"/>
          <w:szCs w:val="24"/>
        </w:rPr>
      </w:pPr>
      <w:r w:rsidRPr="00AA5826">
        <w:rPr>
          <w:rFonts w:cstheme="minorHAnsi"/>
          <w:color w:val="000000"/>
          <w:sz w:val="24"/>
          <w:szCs w:val="24"/>
        </w:rPr>
        <w:t xml:space="preserve">1. Member states the amendment (e.g. striking and/or adding words/phrases). </w:t>
      </w:r>
    </w:p>
    <w:p w:rsidR="00110F8B" w:rsidRPr="00AA5826" w:rsidRDefault="006C0FE1" w:rsidP="00110F8B">
      <w:pPr>
        <w:autoSpaceDE w:val="0"/>
        <w:autoSpaceDN w:val="0"/>
        <w:adjustRightInd w:val="0"/>
        <w:spacing w:after="0" w:line="240" w:lineRule="auto"/>
        <w:ind w:left="720" w:hanging="360"/>
        <w:rPr>
          <w:rFonts w:cstheme="minorHAnsi"/>
          <w:color w:val="000000"/>
          <w:sz w:val="24"/>
          <w:szCs w:val="24"/>
        </w:rPr>
      </w:pPr>
      <w:r>
        <w:rPr>
          <w:rFonts w:cstheme="minorHAnsi"/>
          <w:color w:val="000000"/>
          <w:sz w:val="24"/>
          <w:szCs w:val="24"/>
        </w:rPr>
        <w:t>2</w:t>
      </w:r>
      <w:r w:rsidR="00110F8B" w:rsidRPr="00AA5826">
        <w:rPr>
          <w:rFonts w:cstheme="minorHAnsi"/>
          <w:color w:val="000000"/>
          <w:sz w:val="24"/>
          <w:szCs w:val="24"/>
        </w:rPr>
        <w:t xml:space="preserve">. Amendment must be seconded. </w:t>
      </w:r>
    </w:p>
    <w:p w:rsidR="00110F8B" w:rsidRPr="00AA5826" w:rsidRDefault="006C0FE1" w:rsidP="00110F8B">
      <w:pPr>
        <w:autoSpaceDE w:val="0"/>
        <w:autoSpaceDN w:val="0"/>
        <w:adjustRightInd w:val="0"/>
        <w:spacing w:after="0" w:line="240" w:lineRule="auto"/>
        <w:ind w:left="720" w:hanging="360"/>
        <w:rPr>
          <w:rFonts w:cstheme="minorHAnsi"/>
          <w:color w:val="000000"/>
          <w:sz w:val="24"/>
          <w:szCs w:val="24"/>
        </w:rPr>
      </w:pPr>
      <w:r>
        <w:rPr>
          <w:rFonts w:cstheme="minorHAnsi"/>
          <w:color w:val="000000"/>
          <w:sz w:val="24"/>
          <w:szCs w:val="24"/>
        </w:rPr>
        <w:t>3</w:t>
      </w:r>
      <w:r w:rsidR="00110F8B" w:rsidRPr="00AA5826">
        <w:rPr>
          <w:rFonts w:cstheme="minorHAnsi"/>
          <w:color w:val="000000"/>
          <w:sz w:val="24"/>
          <w:szCs w:val="24"/>
        </w:rPr>
        <w:t xml:space="preserve">. Presiding officer calls for discussion on the amendment. </w:t>
      </w:r>
    </w:p>
    <w:p w:rsidR="00110F8B" w:rsidRPr="00AA5826" w:rsidRDefault="006C0FE1" w:rsidP="00110F8B">
      <w:pPr>
        <w:autoSpaceDE w:val="0"/>
        <w:autoSpaceDN w:val="0"/>
        <w:adjustRightInd w:val="0"/>
        <w:spacing w:after="0" w:line="240" w:lineRule="auto"/>
        <w:ind w:left="720" w:hanging="360"/>
        <w:rPr>
          <w:rFonts w:cstheme="minorHAnsi"/>
          <w:color w:val="000000"/>
          <w:sz w:val="24"/>
          <w:szCs w:val="24"/>
        </w:rPr>
      </w:pPr>
      <w:r>
        <w:rPr>
          <w:rFonts w:cstheme="minorHAnsi"/>
          <w:color w:val="000000"/>
          <w:sz w:val="24"/>
          <w:szCs w:val="24"/>
        </w:rPr>
        <w:t>4</w:t>
      </w:r>
      <w:r w:rsidR="00110F8B" w:rsidRPr="00AA5826">
        <w:rPr>
          <w:rFonts w:cstheme="minorHAnsi"/>
          <w:color w:val="000000"/>
          <w:sz w:val="24"/>
          <w:szCs w:val="24"/>
        </w:rPr>
        <w:t xml:space="preserve">. Presiding officer calls for a vote on the amendment, and announces result. </w:t>
      </w:r>
    </w:p>
    <w:p w:rsidR="00110F8B" w:rsidRPr="00AA5826" w:rsidRDefault="00110F8B" w:rsidP="00110F8B">
      <w:pPr>
        <w:autoSpaceDE w:val="0"/>
        <w:autoSpaceDN w:val="0"/>
        <w:adjustRightInd w:val="0"/>
        <w:spacing w:after="0" w:line="240" w:lineRule="auto"/>
        <w:rPr>
          <w:rFonts w:cstheme="minorHAnsi"/>
          <w:color w:val="000000"/>
          <w:sz w:val="24"/>
          <w:szCs w:val="24"/>
        </w:rPr>
      </w:pPr>
    </w:p>
    <w:p w:rsidR="00110F8B" w:rsidRDefault="00110F8B" w:rsidP="00110F8B">
      <w:pPr>
        <w:autoSpaceDE w:val="0"/>
        <w:autoSpaceDN w:val="0"/>
        <w:adjustRightInd w:val="0"/>
        <w:spacing w:after="0" w:line="240" w:lineRule="auto"/>
        <w:ind w:left="360"/>
        <w:rPr>
          <w:rFonts w:cstheme="minorHAnsi"/>
          <w:color w:val="000000"/>
          <w:sz w:val="24"/>
          <w:szCs w:val="24"/>
        </w:rPr>
      </w:pPr>
      <w:r w:rsidRPr="00AA5826">
        <w:rPr>
          <w:rFonts w:cstheme="minorHAnsi"/>
          <w:color w:val="000000"/>
          <w:sz w:val="24"/>
          <w:szCs w:val="24"/>
        </w:rPr>
        <w:t xml:space="preserve">If the amendment passes, the motion on the floor is now the amended motion. If the amendment fails, the original motion remains on the floor. </w:t>
      </w:r>
    </w:p>
    <w:sectPr w:rsidR="00110F8B" w:rsidSect="00B060FA">
      <w:headerReference w:type="default" r:id="rId8"/>
      <w:footerReference w:type="default" r:id="rId9"/>
      <w:pgSz w:w="12240" w:h="15840"/>
      <w:pgMar w:top="1152" w:right="1267" w:bottom="1296" w:left="1354"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8E" w:rsidRDefault="00956E8E" w:rsidP="002B5D09">
      <w:pPr>
        <w:spacing w:after="0" w:line="240" w:lineRule="auto"/>
      </w:pPr>
      <w:r>
        <w:separator/>
      </w:r>
    </w:p>
  </w:endnote>
  <w:endnote w:type="continuationSeparator" w:id="0">
    <w:p w:rsidR="00956E8E" w:rsidRDefault="00956E8E" w:rsidP="002B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BJIKG+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102547"/>
      <w:docPartObj>
        <w:docPartGallery w:val="Page Numbers (Bottom of Page)"/>
        <w:docPartUnique/>
      </w:docPartObj>
    </w:sdtPr>
    <w:sdtEndPr/>
    <w:sdtContent>
      <w:p w:rsidR="007E1991" w:rsidRDefault="00956E8E">
        <w:pPr>
          <w:pStyle w:val="Footer"/>
          <w:jc w:val="center"/>
        </w:pPr>
        <w:r>
          <w:fldChar w:fldCharType="begin"/>
        </w:r>
        <w:r>
          <w:instrText xml:space="preserve"> PAGE   \* MERGEFORMAT </w:instrText>
        </w:r>
        <w:r>
          <w:fldChar w:fldCharType="separate"/>
        </w:r>
        <w:r w:rsidR="00912B1E">
          <w:rPr>
            <w:noProof/>
          </w:rPr>
          <w:t>1</w:t>
        </w:r>
        <w:r>
          <w:rPr>
            <w:noProof/>
          </w:rPr>
          <w:fldChar w:fldCharType="end"/>
        </w:r>
      </w:p>
    </w:sdtContent>
  </w:sdt>
  <w:p w:rsidR="00053DB2" w:rsidRDefault="00053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8E" w:rsidRDefault="00956E8E" w:rsidP="002B5D09">
      <w:pPr>
        <w:spacing w:after="0" w:line="240" w:lineRule="auto"/>
      </w:pPr>
      <w:r>
        <w:separator/>
      </w:r>
    </w:p>
  </w:footnote>
  <w:footnote w:type="continuationSeparator" w:id="0">
    <w:p w:rsidR="00956E8E" w:rsidRDefault="00956E8E" w:rsidP="002B5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36" w:rsidRDefault="00912B1E" w:rsidP="00D03136">
    <w:pPr>
      <w:pStyle w:val="Default"/>
      <w:jc w:val="center"/>
    </w:pPr>
    <w:r>
      <w:rPr>
        <w:b/>
        <w:bCs/>
        <w:color w:val="000000" w:themeColor="text1"/>
        <w:sz w:val="28"/>
        <w:szCs w:val="28"/>
      </w:rPr>
      <w:t xml:space="preserve">OUTREACH AIMS STEERING COMMITTEE </w:t>
    </w:r>
    <w:r w:rsidR="00D03136">
      <w:rPr>
        <w:b/>
        <w:bCs/>
        <w:color w:val="000000" w:themeColor="text1"/>
        <w:sz w:val="28"/>
        <w:szCs w:val="28"/>
      </w:rPr>
      <w:t>CHARTER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769"/>
    <w:multiLevelType w:val="singleLevel"/>
    <w:tmpl w:val="4560F0CA"/>
    <w:lvl w:ilvl="0">
      <w:start w:val="1"/>
      <w:numFmt w:val="decimal"/>
      <w:lvlText w:val="%1."/>
      <w:lvlJc w:val="left"/>
      <w:pPr>
        <w:tabs>
          <w:tab w:val="num" w:pos="720"/>
        </w:tabs>
        <w:ind w:left="720" w:hanging="360"/>
      </w:pPr>
      <w:rPr>
        <w:rFonts w:ascii="Times New Roman" w:hAnsi="Times New Roman" w:hint="default"/>
        <w:b w:val="0"/>
        <w:i w:val="0"/>
        <w:sz w:val="24"/>
      </w:rPr>
    </w:lvl>
  </w:abstractNum>
  <w:abstractNum w:abstractNumId="1">
    <w:nsid w:val="069F245B"/>
    <w:multiLevelType w:val="hybridMultilevel"/>
    <w:tmpl w:val="EF44BF78"/>
    <w:lvl w:ilvl="0" w:tplc="936404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85C6125"/>
    <w:multiLevelType w:val="singleLevel"/>
    <w:tmpl w:val="4560F0CA"/>
    <w:lvl w:ilvl="0">
      <w:start w:val="1"/>
      <w:numFmt w:val="decimal"/>
      <w:lvlText w:val="%1."/>
      <w:lvlJc w:val="left"/>
      <w:pPr>
        <w:tabs>
          <w:tab w:val="num" w:pos="720"/>
        </w:tabs>
        <w:ind w:left="720" w:hanging="360"/>
      </w:pPr>
      <w:rPr>
        <w:rFonts w:ascii="Times New Roman" w:hAnsi="Times New Roman" w:hint="default"/>
        <w:b w:val="0"/>
        <w:i w:val="0"/>
        <w:sz w:val="24"/>
      </w:rPr>
    </w:lvl>
  </w:abstractNum>
  <w:abstractNum w:abstractNumId="3">
    <w:nsid w:val="16FC66E4"/>
    <w:multiLevelType w:val="hybridMultilevel"/>
    <w:tmpl w:val="17F6C2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A4257D"/>
    <w:multiLevelType w:val="singleLevel"/>
    <w:tmpl w:val="782A4D48"/>
    <w:lvl w:ilvl="0">
      <w:start w:val="1"/>
      <w:numFmt w:val="upperRoman"/>
      <w:pStyle w:val="Heading6"/>
      <w:lvlText w:val="%1."/>
      <w:lvlJc w:val="right"/>
      <w:pPr>
        <w:tabs>
          <w:tab w:val="num" w:pos="180"/>
        </w:tabs>
        <w:ind w:left="180" w:hanging="180"/>
      </w:pPr>
    </w:lvl>
  </w:abstractNum>
  <w:abstractNum w:abstractNumId="5">
    <w:nsid w:val="3DCA291E"/>
    <w:multiLevelType w:val="hybridMultilevel"/>
    <w:tmpl w:val="5EB6D314"/>
    <w:lvl w:ilvl="0" w:tplc="63D8F00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3A6347"/>
    <w:multiLevelType w:val="hybridMultilevel"/>
    <w:tmpl w:val="D04CA7F0"/>
    <w:lvl w:ilvl="0" w:tplc="60589D0C">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225B28"/>
    <w:multiLevelType w:val="hybridMultilevel"/>
    <w:tmpl w:val="EE9EE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BD2E2B"/>
    <w:multiLevelType w:val="singleLevel"/>
    <w:tmpl w:val="FB9C3A1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9">
    <w:nsid w:val="77415875"/>
    <w:multiLevelType w:val="multilevel"/>
    <w:tmpl w:val="B018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0"/>
  </w:num>
  <w:num w:numId="5">
    <w:abstractNumId w:val="2"/>
  </w:num>
  <w:num w:numId="6">
    <w:abstractNumId w:val="6"/>
  </w:num>
  <w:num w:numId="7">
    <w:abstractNumId w:val="8"/>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2745"/>
    <w:rsid w:val="000261E6"/>
    <w:rsid w:val="00040660"/>
    <w:rsid w:val="00053DB2"/>
    <w:rsid w:val="000665FB"/>
    <w:rsid w:val="00101463"/>
    <w:rsid w:val="0010754F"/>
    <w:rsid w:val="00110F8B"/>
    <w:rsid w:val="00117EA3"/>
    <w:rsid w:val="00127636"/>
    <w:rsid w:val="00140C38"/>
    <w:rsid w:val="00144A15"/>
    <w:rsid w:val="00156DD6"/>
    <w:rsid w:val="00172BBB"/>
    <w:rsid w:val="001811C6"/>
    <w:rsid w:val="001B1D9B"/>
    <w:rsid w:val="002051D9"/>
    <w:rsid w:val="002052A4"/>
    <w:rsid w:val="00207E19"/>
    <w:rsid w:val="00217F7B"/>
    <w:rsid w:val="00223C2D"/>
    <w:rsid w:val="002331AD"/>
    <w:rsid w:val="00242A7A"/>
    <w:rsid w:val="00264ED4"/>
    <w:rsid w:val="00297AC2"/>
    <w:rsid w:val="002A5B04"/>
    <w:rsid w:val="002B5D09"/>
    <w:rsid w:val="002E5CE0"/>
    <w:rsid w:val="0030420A"/>
    <w:rsid w:val="0030481B"/>
    <w:rsid w:val="00317E1C"/>
    <w:rsid w:val="003214B7"/>
    <w:rsid w:val="00343C76"/>
    <w:rsid w:val="00347A86"/>
    <w:rsid w:val="00350D87"/>
    <w:rsid w:val="0037526B"/>
    <w:rsid w:val="003956A5"/>
    <w:rsid w:val="0039743E"/>
    <w:rsid w:val="003A2934"/>
    <w:rsid w:val="003F12FB"/>
    <w:rsid w:val="00447526"/>
    <w:rsid w:val="00473CB0"/>
    <w:rsid w:val="004C7AE8"/>
    <w:rsid w:val="004F7C02"/>
    <w:rsid w:val="00505E4A"/>
    <w:rsid w:val="00507AAE"/>
    <w:rsid w:val="005343CC"/>
    <w:rsid w:val="00571E41"/>
    <w:rsid w:val="00577C23"/>
    <w:rsid w:val="00593DFB"/>
    <w:rsid w:val="00597C18"/>
    <w:rsid w:val="005B141C"/>
    <w:rsid w:val="00611D6F"/>
    <w:rsid w:val="006529EB"/>
    <w:rsid w:val="00657339"/>
    <w:rsid w:val="0066348F"/>
    <w:rsid w:val="00684A69"/>
    <w:rsid w:val="006949F6"/>
    <w:rsid w:val="006953E0"/>
    <w:rsid w:val="006A4793"/>
    <w:rsid w:val="006A6EEF"/>
    <w:rsid w:val="006B52AF"/>
    <w:rsid w:val="006C0FE1"/>
    <w:rsid w:val="006D6E27"/>
    <w:rsid w:val="006F2498"/>
    <w:rsid w:val="007057D9"/>
    <w:rsid w:val="00732926"/>
    <w:rsid w:val="007403AE"/>
    <w:rsid w:val="007507D6"/>
    <w:rsid w:val="00757030"/>
    <w:rsid w:val="00774C7C"/>
    <w:rsid w:val="007A61A3"/>
    <w:rsid w:val="007C0756"/>
    <w:rsid w:val="007C5446"/>
    <w:rsid w:val="007D6056"/>
    <w:rsid w:val="007E1991"/>
    <w:rsid w:val="008132BF"/>
    <w:rsid w:val="00813792"/>
    <w:rsid w:val="00826CB4"/>
    <w:rsid w:val="0083417C"/>
    <w:rsid w:val="00836892"/>
    <w:rsid w:val="00841682"/>
    <w:rsid w:val="0087056A"/>
    <w:rsid w:val="008867F3"/>
    <w:rsid w:val="008C2745"/>
    <w:rsid w:val="008D6D25"/>
    <w:rsid w:val="008F1156"/>
    <w:rsid w:val="00907BBC"/>
    <w:rsid w:val="00912B1E"/>
    <w:rsid w:val="00916BE3"/>
    <w:rsid w:val="00927585"/>
    <w:rsid w:val="009415E4"/>
    <w:rsid w:val="0095443C"/>
    <w:rsid w:val="00956E8E"/>
    <w:rsid w:val="0099236E"/>
    <w:rsid w:val="009C1791"/>
    <w:rsid w:val="00A020E3"/>
    <w:rsid w:val="00A06418"/>
    <w:rsid w:val="00A10B9D"/>
    <w:rsid w:val="00A3696B"/>
    <w:rsid w:val="00A37EA7"/>
    <w:rsid w:val="00A51A8A"/>
    <w:rsid w:val="00A626CD"/>
    <w:rsid w:val="00A63589"/>
    <w:rsid w:val="00A666CE"/>
    <w:rsid w:val="00A74519"/>
    <w:rsid w:val="00A83A59"/>
    <w:rsid w:val="00AD3483"/>
    <w:rsid w:val="00AD37D0"/>
    <w:rsid w:val="00AD3D2D"/>
    <w:rsid w:val="00AF0706"/>
    <w:rsid w:val="00AF161A"/>
    <w:rsid w:val="00B060FA"/>
    <w:rsid w:val="00B161AA"/>
    <w:rsid w:val="00B2716C"/>
    <w:rsid w:val="00B364E4"/>
    <w:rsid w:val="00B438F0"/>
    <w:rsid w:val="00B703F2"/>
    <w:rsid w:val="00B84C56"/>
    <w:rsid w:val="00B85D16"/>
    <w:rsid w:val="00B96725"/>
    <w:rsid w:val="00B97CBB"/>
    <w:rsid w:val="00BD1A78"/>
    <w:rsid w:val="00BD4C50"/>
    <w:rsid w:val="00C059DE"/>
    <w:rsid w:val="00C11525"/>
    <w:rsid w:val="00C450DD"/>
    <w:rsid w:val="00C802EC"/>
    <w:rsid w:val="00C96EC3"/>
    <w:rsid w:val="00CA3B40"/>
    <w:rsid w:val="00CA4F42"/>
    <w:rsid w:val="00CD6EE8"/>
    <w:rsid w:val="00D03136"/>
    <w:rsid w:val="00D062EC"/>
    <w:rsid w:val="00D16B28"/>
    <w:rsid w:val="00D17782"/>
    <w:rsid w:val="00D4097B"/>
    <w:rsid w:val="00D4127C"/>
    <w:rsid w:val="00D46EA5"/>
    <w:rsid w:val="00D665CA"/>
    <w:rsid w:val="00D806C4"/>
    <w:rsid w:val="00DD0768"/>
    <w:rsid w:val="00DD382D"/>
    <w:rsid w:val="00DD7528"/>
    <w:rsid w:val="00DF2C60"/>
    <w:rsid w:val="00DF3E3D"/>
    <w:rsid w:val="00E22458"/>
    <w:rsid w:val="00E275B9"/>
    <w:rsid w:val="00E3087E"/>
    <w:rsid w:val="00E51C22"/>
    <w:rsid w:val="00E54B89"/>
    <w:rsid w:val="00E94635"/>
    <w:rsid w:val="00E95BC8"/>
    <w:rsid w:val="00EB7D95"/>
    <w:rsid w:val="00ED2AA3"/>
    <w:rsid w:val="00F00C98"/>
    <w:rsid w:val="00F1038C"/>
    <w:rsid w:val="00F306A5"/>
    <w:rsid w:val="00F420B2"/>
    <w:rsid w:val="00F75ADE"/>
    <w:rsid w:val="00FB4BE1"/>
    <w:rsid w:val="00FC09A9"/>
    <w:rsid w:val="00FC43E2"/>
    <w:rsid w:val="00FE512D"/>
    <w:rsid w:val="00FE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D9"/>
  </w:style>
  <w:style w:type="paragraph" w:styleId="Heading1">
    <w:name w:val="heading 1"/>
    <w:basedOn w:val="Normal"/>
    <w:next w:val="Normal"/>
    <w:link w:val="Heading1Char"/>
    <w:uiPriority w:val="9"/>
    <w:qFormat/>
    <w:rsid w:val="00343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3C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577C23"/>
    <w:pPr>
      <w:keepNext/>
      <w:numPr>
        <w:numId w:val="1"/>
      </w:numPr>
      <w:spacing w:after="0" w:line="240" w:lineRule="auto"/>
      <w:outlineLvl w:val="5"/>
    </w:pPr>
    <w:rPr>
      <w:rFonts w:ascii="Times New Roman" w:eastAsia="Times New Roman" w:hAnsi="Times New Roman" w:cs="Times New Roman"/>
      <w:snapToGrid w:val="0"/>
      <w:color w:val="000000"/>
      <w:sz w:val="24"/>
      <w:szCs w:val="20"/>
      <w:u w:val="single"/>
    </w:rPr>
  </w:style>
  <w:style w:type="paragraph" w:styleId="Heading7">
    <w:name w:val="heading 7"/>
    <w:basedOn w:val="Normal"/>
    <w:next w:val="Normal"/>
    <w:link w:val="Heading7Char"/>
    <w:qFormat/>
    <w:rsid w:val="00577C23"/>
    <w:pPr>
      <w:keepNext/>
      <w:tabs>
        <w:tab w:val="left" w:pos="540"/>
      </w:tabs>
      <w:spacing w:after="0" w:line="240" w:lineRule="auto"/>
      <w:outlineLvl w:val="6"/>
    </w:pPr>
    <w:rPr>
      <w:rFonts w:ascii="Times New Roman" w:eastAsia="Times New Roman" w:hAnsi="Times New Roman" w:cs="Times New Roman"/>
      <w:snapToGrid w:val="0"/>
      <w:color w:val="000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745"/>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rsid w:val="00577C23"/>
    <w:rPr>
      <w:rFonts w:ascii="Times New Roman" w:eastAsia="Times New Roman" w:hAnsi="Times New Roman" w:cs="Times New Roman"/>
      <w:snapToGrid w:val="0"/>
      <w:color w:val="000000"/>
      <w:sz w:val="24"/>
      <w:szCs w:val="20"/>
      <w:u w:val="single"/>
    </w:rPr>
  </w:style>
  <w:style w:type="character" w:customStyle="1" w:styleId="Heading7Char">
    <w:name w:val="Heading 7 Char"/>
    <w:basedOn w:val="DefaultParagraphFont"/>
    <w:link w:val="Heading7"/>
    <w:rsid w:val="00577C23"/>
    <w:rPr>
      <w:rFonts w:ascii="Times New Roman" w:eastAsia="Times New Roman" w:hAnsi="Times New Roman" w:cs="Times New Roman"/>
      <w:snapToGrid w:val="0"/>
      <w:color w:val="000000"/>
      <w:sz w:val="24"/>
      <w:szCs w:val="20"/>
      <w:u w:val="single"/>
    </w:rPr>
  </w:style>
  <w:style w:type="paragraph" w:styleId="ListParagraph">
    <w:name w:val="List Paragraph"/>
    <w:basedOn w:val="Normal"/>
    <w:uiPriority w:val="34"/>
    <w:qFormat/>
    <w:rsid w:val="004F7C02"/>
    <w:pPr>
      <w:ind w:left="720"/>
      <w:contextualSpacing/>
    </w:pPr>
  </w:style>
  <w:style w:type="table" w:styleId="TableGrid">
    <w:name w:val="Table Grid"/>
    <w:basedOn w:val="TableNormal"/>
    <w:uiPriority w:val="59"/>
    <w:rsid w:val="0006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3C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3C76"/>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343C76"/>
    <w:pPr>
      <w:spacing w:after="0" w:line="240" w:lineRule="auto"/>
      <w:ind w:left="360"/>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semiHidden/>
    <w:rsid w:val="00343C76"/>
    <w:rPr>
      <w:rFonts w:ascii="Times New Roman" w:eastAsia="Times New Roman" w:hAnsi="Times New Roman" w:cs="Times New Roman"/>
      <w:snapToGrid w:val="0"/>
      <w:color w:val="000000"/>
      <w:sz w:val="24"/>
      <w:szCs w:val="20"/>
    </w:rPr>
  </w:style>
  <w:style w:type="paragraph" w:styleId="Header">
    <w:name w:val="header"/>
    <w:basedOn w:val="Normal"/>
    <w:link w:val="HeaderChar"/>
    <w:uiPriority w:val="99"/>
    <w:unhideWhenUsed/>
    <w:rsid w:val="002B5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D09"/>
  </w:style>
  <w:style w:type="paragraph" w:styleId="Footer">
    <w:name w:val="footer"/>
    <w:basedOn w:val="Normal"/>
    <w:link w:val="FooterChar"/>
    <w:uiPriority w:val="99"/>
    <w:unhideWhenUsed/>
    <w:rsid w:val="002B5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D09"/>
  </w:style>
  <w:style w:type="paragraph" w:styleId="BalloonText">
    <w:name w:val="Balloon Text"/>
    <w:basedOn w:val="Normal"/>
    <w:link w:val="BalloonTextChar"/>
    <w:uiPriority w:val="99"/>
    <w:semiHidden/>
    <w:unhideWhenUsed/>
    <w:rsid w:val="00D40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7B"/>
    <w:rPr>
      <w:rFonts w:ascii="Tahoma" w:hAnsi="Tahoma" w:cs="Tahoma"/>
      <w:sz w:val="16"/>
      <w:szCs w:val="16"/>
    </w:rPr>
  </w:style>
  <w:style w:type="character" w:styleId="Hyperlink">
    <w:name w:val="Hyperlink"/>
    <w:basedOn w:val="DefaultParagraphFont"/>
    <w:uiPriority w:val="99"/>
    <w:semiHidden/>
    <w:unhideWhenUsed/>
    <w:rsid w:val="007C0756"/>
    <w:rPr>
      <w:color w:val="0000FF"/>
      <w:u w:val="single"/>
    </w:rPr>
  </w:style>
  <w:style w:type="paragraph" w:customStyle="1" w:styleId="maintext10">
    <w:name w:val="maintext10"/>
    <w:basedOn w:val="Normal"/>
    <w:rsid w:val="00A51A8A"/>
    <w:pPr>
      <w:spacing w:before="100" w:beforeAutospacing="1" w:after="100" w:afterAutospacing="1" w:line="240" w:lineRule="auto"/>
    </w:pPr>
    <w:rPr>
      <w:rFonts w:ascii="Verdana" w:eastAsia="Times New Roman" w:hAnsi="Verdana"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3C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577C23"/>
    <w:pPr>
      <w:keepNext/>
      <w:numPr>
        <w:numId w:val="1"/>
      </w:numPr>
      <w:spacing w:after="0" w:line="240" w:lineRule="auto"/>
      <w:outlineLvl w:val="5"/>
    </w:pPr>
    <w:rPr>
      <w:rFonts w:ascii="Times New Roman" w:eastAsia="Times New Roman" w:hAnsi="Times New Roman" w:cs="Times New Roman"/>
      <w:snapToGrid w:val="0"/>
      <w:color w:val="000000"/>
      <w:sz w:val="24"/>
      <w:szCs w:val="20"/>
      <w:u w:val="single"/>
    </w:rPr>
  </w:style>
  <w:style w:type="paragraph" w:styleId="Heading7">
    <w:name w:val="heading 7"/>
    <w:basedOn w:val="Normal"/>
    <w:next w:val="Normal"/>
    <w:link w:val="Heading7Char"/>
    <w:qFormat/>
    <w:rsid w:val="00577C23"/>
    <w:pPr>
      <w:keepNext/>
      <w:tabs>
        <w:tab w:val="left" w:pos="540"/>
      </w:tabs>
      <w:spacing w:after="0" w:line="240" w:lineRule="auto"/>
      <w:outlineLvl w:val="6"/>
    </w:pPr>
    <w:rPr>
      <w:rFonts w:ascii="Times New Roman" w:eastAsia="Times New Roman" w:hAnsi="Times New Roman" w:cs="Times New Roman"/>
      <w:snapToGrid w:val="0"/>
      <w:color w:val="000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745"/>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rsid w:val="00577C23"/>
    <w:rPr>
      <w:rFonts w:ascii="Times New Roman" w:eastAsia="Times New Roman" w:hAnsi="Times New Roman" w:cs="Times New Roman"/>
      <w:snapToGrid w:val="0"/>
      <w:color w:val="000000"/>
      <w:sz w:val="24"/>
      <w:szCs w:val="20"/>
      <w:u w:val="single"/>
    </w:rPr>
  </w:style>
  <w:style w:type="character" w:customStyle="1" w:styleId="Heading7Char">
    <w:name w:val="Heading 7 Char"/>
    <w:basedOn w:val="DefaultParagraphFont"/>
    <w:link w:val="Heading7"/>
    <w:rsid w:val="00577C23"/>
    <w:rPr>
      <w:rFonts w:ascii="Times New Roman" w:eastAsia="Times New Roman" w:hAnsi="Times New Roman" w:cs="Times New Roman"/>
      <w:snapToGrid w:val="0"/>
      <w:color w:val="000000"/>
      <w:sz w:val="24"/>
      <w:szCs w:val="20"/>
      <w:u w:val="single"/>
    </w:rPr>
  </w:style>
  <w:style w:type="paragraph" w:styleId="ListParagraph">
    <w:name w:val="List Paragraph"/>
    <w:basedOn w:val="Normal"/>
    <w:uiPriority w:val="34"/>
    <w:qFormat/>
    <w:rsid w:val="004F7C02"/>
    <w:pPr>
      <w:ind w:left="720"/>
      <w:contextualSpacing/>
    </w:pPr>
  </w:style>
  <w:style w:type="table" w:styleId="TableGrid">
    <w:name w:val="Table Grid"/>
    <w:basedOn w:val="TableNormal"/>
    <w:uiPriority w:val="59"/>
    <w:rsid w:val="0006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3C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3C76"/>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343C76"/>
    <w:pPr>
      <w:spacing w:after="0" w:line="240" w:lineRule="auto"/>
      <w:ind w:left="360"/>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semiHidden/>
    <w:rsid w:val="00343C76"/>
    <w:rPr>
      <w:rFonts w:ascii="Times New Roman" w:eastAsia="Times New Roman" w:hAnsi="Times New Roman" w:cs="Times New Roman"/>
      <w:snapToGrid w:val="0"/>
      <w:color w:val="000000"/>
      <w:sz w:val="24"/>
      <w:szCs w:val="20"/>
    </w:rPr>
  </w:style>
  <w:style w:type="paragraph" w:styleId="Header">
    <w:name w:val="header"/>
    <w:basedOn w:val="Normal"/>
    <w:link w:val="HeaderChar"/>
    <w:uiPriority w:val="99"/>
    <w:unhideWhenUsed/>
    <w:rsid w:val="002B5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D09"/>
  </w:style>
  <w:style w:type="paragraph" w:styleId="Footer">
    <w:name w:val="footer"/>
    <w:basedOn w:val="Normal"/>
    <w:link w:val="FooterChar"/>
    <w:uiPriority w:val="99"/>
    <w:unhideWhenUsed/>
    <w:rsid w:val="002B5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88439">
      <w:bodyDiv w:val="1"/>
      <w:marLeft w:val="0"/>
      <w:marRight w:val="0"/>
      <w:marTop w:val="0"/>
      <w:marBottom w:val="0"/>
      <w:divBdr>
        <w:top w:val="none" w:sz="0" w:space="0" w:color="auto"/>
        <w:left w:val="none" w:sz="0" w:space="0" w:color="auto"/>
        <w:bottom w:val="none" w:sz="0" w:space="0" w:color="auto"/>
        <w:right w:val="none" w:sz="0" w:space="0" w:color="auto"/>
      </w:divBdr>
    </w:div>
    <w:div w:id="1145777028">
      <w:bodyDiv w:val="1"/>
      <w:marLeft w:val="0"/>
      <w:marRight w:val="0"/>
      <w:marTop w:val="0"/>
      <w:marBottom w:val="0"/>
      <w:divBdr>
        <w:top w:val="none" w:sz="0" w:space="0" w:color="auto"/>
        <w:left w:val="none" w:sz="0" w:space="0" w:color="auto"/>
        <w:bottom w:val="none" w:sz="0" w:space="0" w:color="auto"/>
        <w:right w:val="none" w:sz="0" w:space="0" w:color="auto"/>
      </w:divBdr>
    </w:div>
    <w:div w:id="15002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Samila</dc:creator>
  <cp:lastModifiedBy>Gwen Hazlehurst</cp:lastModifiedBy>
  <cp:revision>2</cp:revision>
  <cp:lastPrinted>2012-01-31T15:06:00Z</cp:lastPrinted>
  <dcterms:created xsi:type="dcterms:W3CDTF">2014-11-14T23:41:00Z</dcterms:created>
  <dcterms:modified xsi:type="dcterms:W3CDTF">2014-11-14T23:41:00Z</dcterms:modified>
</cp:coreProperties>
</file>