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FAD" w:rsidRDefault="00ED4FAD" w:rsidP="00CB4EB4">
      <w:pPr>
        <w:pStyle w:val="NoSpacing"/>
      </w:pPr>
    </w:p>
    <w:p w:rsidR="00ED4FAD" w:rsidRDefault="00ED4FAD" w:rsidP="00A73DD6">
      <w:pPr>
        <w:pStyle w:val="NoSpacing"/>
        <w:rPr>
          <w:b/>
        </w:rPr>
      </w:pPr>
      <w:r w:rsidRPr="00FF3242">
        <w:rPr>
          <w:b/>
        </w:rPr>
        <w:t xml:space="preserve">27 </w:t>
      </w:r>
      <w:r w:rsidR="000033A4">
        <w:rPr>
          <w:b/>
        </w:rPr>
        <w:t>32</w:t>
      </w:r>
      <w:r w:rsidRPr="00FF3242">
        <w:rPr>
          <w:b/>
        </w:rPr>
        <w:t xml:space="preserve"> </w:t>
      </w:r>
      <w:r w:rsidR="000033A4">
        <w:rPr>
          <w:b/>
        </w:rPr>
        <w:t>27</w:t>
      </w:r>
      <w:r w:rsidRPr="00FF3242">
        <w:rPr>
          <w:b/>
        </w:rPr>
        <w:t xml:space="preserve"> </w:t>
      </w:r>
      <w:r w:rsidR="000033A4">
        <w:rPr>
          <w:b/>
        </w:rPr>
        <w:t>Connectivity for Fire Alarm Dialers</w:t>
      </w:r>
    </w:p>
    <w:p w:rsidR="00E919A9" w:rsidRPr="00E919A9" w:rsidRDefault="00E919A9" w:rsidP="00A73DD6">
      <w:pPr>
        <w:pStyle w:val="NoSpacing"/>
      </w:pPr>
      <w:r w:rsidRPr="00E919A9">
        <w:t>(</w:t>
      </w:r>
      <w:r w:rsidR="00753F73">
        <w:t>Revision d</w:t>
      </w:r>
      <w:r w:rsidRPr="00E919A9">
        <w:t xml:space="preserve">ate: </w:t>
      </w:r>
      <w:r w:rsidR="006C6C78">
        <w:t>2</w:t>
      </w:r>
      <w:r w:rsidRPr="00E919A9">
        <w:t>/</w:t>
      </w:r>
      <w:r w:rsidR="006C6C78">
        <w:t>1</w:t>
      </w:r>
      <w:r w:rsidR="000033A4">
        <w:t>5</w:t>
      </w:r>
      <w:r w:rsidRPr="00E919A9">
        <w:t>/1</w:t>
      </w:r>
      <w:r w:rsidR="006C6C78">
        <w:t>2</w:t>
      </w:r>
      <w:r w:rsidRPr="00E919A9">
        <w:t>)</w:t>
      </w:r>
    </w:p>
    <w:p w:rsidR="00ED4FAD" w:rsidRPr="00852D68" w:rsidRDefault="00ED4FAD" w:rsidP="00A73DD6">
      <w:pPr>
        <w:pStyle w:val="NoSpacing"/>
      </w:pPr>
    </w:p>
    <w:p w:rsidR="00ED4FAD" w:rsidRPr="00CB4EB4" w:rsidRDefault="00CB4EB4" w:rsidP="00A73DD6">
      <w:pPr>
        <w:pStyle w:val="NoSpacing"/>
        <w:rPr>
          <w:b/>
        </w:rPr>
      </w:pPr>
      <w:r>
        <w:rPr>
          <w:b/>
        </w:rPr>
        <w:t>1.0</w:t>
      </w:r>
      <w:r>
        <w:rPr>
          <w:b/>
        </w:rPr>
        <w:tab/>
      </w:r>
      <w:r w:rsidR="00ED4FAD" w:rsidRPr="00CB4EB4">
        <w:rPr>
          <w:b/>
        </w:rPr>
        <w:t>Purpose</w:t>
      </w:r>
    </w:p>
    <w:p w:rsidR="00ED4FAD" w:rsidRPr="00852D68" w:rsidRDefault="00ED4FAD" w:rsidP="00A73DD6">
      <w:pPr>
        <w:pStyle w:val="NoSpacing"/>
      </w:pPr>
    </w:p>
    <w:p w:rsidR="00ED4FAD" w:rsidRPr="00852D68" w:rsidRDefault="00ED4FAD" w:rsidP="00D3027F">
      <w:pPr>
        <w:pStyle w:val="NoSpacing"/>
        <w:numPr>
          <w:ilvl w:val="0"/>
          <w:numId w:val="1"/>
        </w:numPr>
      </w:pPr>
      <w:r w:rsidRPr="00852D68">
        <w:t>These guidelines provide requirements for designers to incorporate into bid documents.</w:t>
      </w:r>
      <w:r w:rsidR="00302D00">
        <w:t xml:space="preserve">  </w:t>
      </w:r>
      <w:r w:rsidR="001669B5">
        <w:t>They are part of the University Wiring Standard (UWS), version 3.0.</w:t>
      </w:r>
    </w:p>
    <w:p w:rsidR="00ED4FAD" w:rsidRPr="00852D68" w:rsidRDefault="00ED4FAD" w:rsidP="00A73DD6">
      <w:pPr>
        <w:pStyle w:val="NoSpacing"/>
      </w:pPr>
    </w:p>
    <w:p w:rsidR="00ED4FAD" w:rsidRPr="00CB4EB4" w:rsidRDefault="00601E92" w:rsidP="00E9262A">
      <w:pPr>
        <w:pStyle w:val="NoSpacing"/>
        <w:numPr>
          <w:ilvl w:val="0"/>
          <w:numId w:val="4"/>
        </w:numPr>
        <w:rPr>
          <w:b/>
        </w:rPr>
      </w:pPr>
      <w:r>
        <w:rPr>
          <w:b/>
        </w:rPr>
        <w:t xml:space="preserve"> </w:t>
      </w:r>
      <w:r>
        <w:rPr>
          <w:b/>
        </w:rPr>
        <w:tab/>
      </w:r>
      <w:r w:rsidR="00ED4FAD" w:rsidRPr="00CB4EB4">
        <w:rPr>
          <w:b/>
        </w:rPr>
        <w:t>General Requirements</w:t>
      </w:r>
    </w:p>
    <w:p w:rsidR="00ED4FAD" w:rsidRPr="00852D68" w:rsidRDefault="00ED4FAD" w:rsidP="00A73DD6">
      <w:pPr>
        <w:pStyle w:val="NoSpacing"/>
      </w:pPr>
    </w:p>
    <w:p w:rsidR="00AD3DD1" w:rsidRDefault="0023777B" w:rsidP="00D3027F">
      <w:pPr>
        <w:pStyle w:val="NoSpacing"/>
        <w:numPr>
          <w:ilvl w:val="0"/>
          <w:numId w:val="2"/>
        </w:numPr>
      </w:pPr>
      <w:r>
        <w:t>Fire alarm dialers</w:t>
      </w:r>
      <w:r w:rsidR="004F6FA9" w:rsidRPr="00852D68">
        <w:t xml:space="preserve">.  </w:t>
      </w:r>
      <w:r>
        <w:t xml:space="preserve">Fire alarm systems in campus buildings are </w:t>
      </w:r>
      <w:r w:rsidR="004B1C2A">
        <w:t>dist</w:t>
      </w:r>
      <w:r>
        <w:t>inct from the voice/data/video infrastructure.  The connection of these systems to the campus centralized monitoring station is via dialers that utilize AT&amp;T Ce</w:t>
      </w:r>
      <w:r w:rsidR="00205DCB">
        <w:t>n</w:t>
      </w:r>
      <w:r>
        <w:t>trex dial tone.</w:t>
      </w:r>
      <w:r w:rsidR="00034512">
        <w:t xml:space="preserve">  </w:t>
      </w:r>
    </w:p>
    <w:p w:rsidR="00AD3DD1" w:rsidRPr="00852D68" w:rsidRDefault="00AD3DD1" w:rsidP="00A73DD6">
      <w:pPr>
        <w:pStyle w:val="NoSpacing"/>
      </w:pPr>
    </w:p>
    <w:p w:rsidR="00AD3DD1" w:rsidRPr="00CB4EB4" w:rsidRDefault="00CB4EB4" w:rsidP="00A73DD6">
      <w:pPr>
        <w:pStyle w:val="NoSpacing"/>
        <w:rPr>
          <w:b/>
        </w:rPr>
      </w:pPr>
      <w:r>
        <w:rPr>
          <w:b/>
        </w:rPr>
        <w:t>3.0</w:t>
      </w:r>
      <w:r>
        <w:rPr>
          <w:b/>
        </w:rPr>
        <w:tab/>
      </w:r>
      <w:r w:rsidR="00FB1B66" w:rsidRPr="00CB4EB4">
        <w:rPr>
          <w:b/>
        </w:rPr>
        <w:t>Materials and Standards</w:t>
      </w:r>
    </w:p>
    <w:p w:rsidR="00FB1B66" w:rsidRPr="00852D68" w:rsidRDefault="00FB1B66" w:rsidP="00A73DD6">
      <w:pPr>
        <w:pStyle w:val="NoSpacing"/>
      </w:pPr>
    </w:p>
    <w:p w:rsidR="0052439F" w:rsidRDefault="0052439F" w:rsidP="00D3027F">
      <w:pPr>
        <w:pStyle w:val="NoSpacing"/>
        <w:numPr>
          <w:ilvl w:val="0"/>
          <w:numId w:val="3"/>
        </w:numPr>
      </w:pPr>
      <w:r w:rsidRPr="0052439F">
        <w:t xml:space="preserve">Materials.  The materials used for this system are </w:t>
      </w:r>
      <w:r w:rsidR="00F82676">
        <w:t xml:space="preserve">not </w:t>
      </w:r>
      <w:r w:rsidRPr="0052439F">
        <w:t>manufacturer and part number specific.</w:t>
      </w:r>
    </w:p>
    <w:p w:rsidR="00567D47" w:rsidRDefault="00567D47" w:rsidP="00A73DD6">
      <w:pPr>
        <w:pStyle w:val="NoSpacing"/>
      </w:pPr>
    </w:p>
    <w:p w:rsidR="00905F49" w:rsidRDefault="00567D47" w:rsidP="00F82676">
      <w:pPr>
        <w:numPr>
          <w:ilvl w:val="0"/>
          <w:numId w:val="3"/>
        </w:numPr>
        <w:spacing w:after="0" w:line="240" w:lineRule="auto"/>
        <w:rPr>
          <w:rFonts w:ascii="Arial" w:hAnsi="Arial" w:cs="Arial"/>
          <w:sz w:val="20"/>
          <w:szCs w:val="20"/>
        </w:rPr>
      </w:pPr>
      <w:r w:rsidRPr="00F82676">
        <w:rPr>
          <w:rFonts w:ascii="Arial" w:hAnsi="Arial" w:cs="Arial"/>
          <w:sz w:val="20"/>
          <w:szCs w:val="20"/>
        </w:rPr>
        <w:t xml:space="preserve">Standards.  All work shall </w:t>
      </w:r>
      <w:r w:rsidR="00F82676" w:rsidRPr="00F82676">
        <w:rPr>
          <w:rFonts w:ascii="Arial" w:hAnsi="Arial" w:cs="Arial"/>
          <w:sz w:val="20"/>
          <w:szCs w:val="20"/>
        </w:rPr>
        <w:t xml:space="preserve">be in accordance with the latest edition of all applicable campus, State, and Federal regulations and codes.  </w:t>
      </w:r>
    </w:p>
    <w:p w:rsidR="005F2098" w:rsidRDefault="005F2098" w:rsidP="005F2098">
      <w:pPr>
        <w:spacing w:after="0" w:line="240" w:lineRule="auto"/>
        <w:ind w:left="720"/>
        <w:rPr>
          <w:rFonts w:ascii="Arial" w:hAnsi="Arial" w:cs="Arial"/>
          <w:sz w:val="20"/>
          <w:szCs w:val="20"/>
        </w:rPr>
      </w:pPr>
    </w:p>
    <w:p w:rsidR="00231419" w:rsidRDefault="00231419" w:rsidP="00F82676">
      <w:pPr>
        <w:numPr>
          <w:ilvl w:val="0"/>
          <w:numId w:val="3"/>
        </w:numPr>
        <w:spacing w:after="0" w:line="240" w:lineRule="auto"/>
        <w:rPr>
          <w:rFonts w:ascii="Arial" w:hAnsi="Arial" w:cs="Arial"/>
          <w:sz w:val="20"/>
          <w:szCs w:val="20"/>
        </w:rPr>
      </w:pPr>
      <w:r>
        <w:rPr>
          <w:rFonts w:ascii="Arial" w:hAnsi="Arial" w:cs="Arial"/>
          <w:sz w:val="20"/>
          <w:szCs w:val="20"/>
        </w:rPr>
        <w:t>Support.  ComTech is responsible for the provision of telephone service (dial tone) to the demarcation point at the fire alarm dialer.  Support of the dialer equipment is the responsibility of NCSU Facilities Operations.</w:t>
      </w:r>
    </w:p>
    <w:p w:rsidR="004B1C2A" w:rsidRDefault="004B1C2A" w:rsidP="004B1C2A">
      <w:pPr>
        <w:spacing w:after="0" w:line="240" w:lineRule="auto"/>
        <w:ind w:left="720"/>
        <w:rPr>
          <w:rFonts w:ascii="Arial" w:hAnsi="Arial" w:cs="Arial"/>
          <w:sz w:val="20"/>
          <w:szCs w:val="20"/>
        </w:rPr>
      </w:pPr>
    </w:p>
    <w:p w:rsidR="004B1C2A" w:rsidRDefault="004B1C2A" w:rsidP="004B1C2A">
      <w:pPr>
        <w:numPr>
          <w:ilvl w:val="0"/>
          <w:numId w:val="3"/>
        </w:numPr>
        <w:spacing w:after="0" w:line="240" w:lineRule="auto"/>
        <w:rPr>
          <w:rFonts w:ascii="Arial" w:hAnsi="Arial" w:cs="Arial"/>
          <w:sz w:val="20"/>
          <w:szCs w:val="20"/>
        </w:rPr>
      </w:pPr>
      <w:r w:rsidRPr="004B1C2A">
        <w:rPr>
          <w:rFonts w:ascii="Arial" w:hAnsi="Arial" w:cs="Arial"/>
          <w:sz w:val="20"/>
          <w:szCs w:val="20"/>
        </w:rPr>
        <w:t xml:space="preserve">System isolation.  </w:t>
      </w:r>
      <w:r>
        <w:rPr>
          <w:rFonts w:ascii="Arial" w:hAnsi="Arial" w:cs="Arial"/>
          <w:sz w:val="20"/>
          <w:szCs w:val="20"/>
        </w:rPr>
        <w:t>T</w:t>
      </w:r>
      <w:r w:rsidRPr="004B1C2A">
        <w:rPr>
          <w:rFonts w:ascii="Arial" w:hAnsi="Arial" w:cs="Arial"/>
          <w:sz w:val="20"/>
          <w:szCs w:val="20"/>
        </w:rPr>
        <w:t xml:space="preserve">he fire alarm system in a building is distinct and separate from the communications infrastructure.  Cabling between fire alarm system components should not be installed in the wireway/conduit system used for </w:t>
      </w:r>
      <w:r w:rsidR="00254E14">
        <w:rPr>
          <w:rFonts w:ascii="Arial" w:hAnsi="Arial" w:cs="Arial"/>
          <w:sz w:val="20"/>
          <w:szCs w:val="20"/>
        </w:rPr>
        <w:t>c</w:t>
      </w:r>
      <w:r w:rsidRPr="004B1C2A">
        <w:rPr>
          <w:rFonts w:ascii="Arial" w:hAnsi="Arial" w:cs="Arial"/>
          <w:sz w:val="20"/>
          <w:szCs w:val="20"/>
        </w:rPr>
        <w:t>ommunications cabling.  Communication pathway systems support structures should not be used to mount fire alarm devices and conduits.  No fire alarm system components (including the dialer) should be located in BDF/IDFs.</w:t>
      </w:r>
    </w:p>
    <w:p w:rsidR="00711A47" w:rsidRPr="004B1C2A" w:rsidRDefault="00711A47" w:rsidP="00711A47">
      <w:pPr>
        <w:spacing w:after="0" w:line="240" w:lineRule="auto"/>
        <w:rPr>
          <w:rFonts w:ascii="Arial" w:hAnsi="Arial" w:cs="Arial"/>
          <w:sz w:val="20"/>
          <w:szCs w:val="20"/>
        </w:rPr>
      </w:pPr>
    </w:p>
    <w:p w:rsidR="00711A47" w:rsidRPr="00711A47" w:rsidRDefault="00711A47" w:rsidP="00711A47">
      <w:pPr>
        <w:numPr>
          <w:ilvl w:val="0"/>
          <w:numId w:val="3"/>
        </w:numPr>
        <w:spacing w:after="0" w:line="240" w:lineRule="auto"/>
        <w:rPr>
          <w:rFonts w:ascii="Arial" w:hAnsi="Arial" w:cs="Arial"/>
          <w:sz w:val="20"/>
          <w:szCs w:val="20"/>
        </w:rPr>
      </w:pPr>
      <w:r w:rsidRPr="00711A47">
        <w:rPr>
          <w:rFonts w:ascii="Arial" w:hAnsi="Arial" w:cs="Arial"/>
          <w:sz w:val="20"/>
          <w:szCs w:val="20"/>
        </w:rPr>
        <w:t>Telecommunication requirements.  A small junction box (4” x 4” x 2 ½” min.) should be installed adjacent the fire alarm dialer to serve as a demarcation point for the telephone connection.  A 1” conduit should be installed between the junction box and the fire alarm dialer cabinet.  A second 1” conduit should be installed from the junction box to the BDF (</w:t>
      </w:r>
      <w:r>
        <w:rPr>
          <w:rFonts w:ascii="Arial" w:hAnsi="Arial" w:cs="Arial"/>
          <w:sz w:val="20"/>
          <w:szCs w:val="20"/>
        </w:rPr>
        <w:t>or</w:t>
      </w:r>
      <w:r w:rsidRPr="00711A47">
        <w:rPr>
          <w:rFonts w:ascii="Arial" w:hAnsi="Arial" w:cs="Arial"/>
          <w:sz w:val="20"/>
          <w:szCs w:val="20"/>
        </w:rPr>
        <w:t xml:space="preserve"> nearest telecommunications wireway).  The contractor should install two four pair</w:t>
      </w:r>
      <w:r w:rsidR="00497E8E">
        <w:rPr>
          <w:rFonts w:ascii="Arial" w:hAnsi="Arial" w:cs="Arial"/>
          <w:sz w:val="20"/>
          <w:szCs w:val="20"/>
        </w:rPr>
        <w:t xml:space="preserve">, Category 3 UTP </w:t>
      </w:r>
      <w:r w:rsidRPr="00711A47">
        <w:rPr>
          <w:rFonts w:ascii="Arial" w:hAnsi="Arial" w:cs="Arial"/>
          <w:sz w:val="20"/>
          <w:szCs w:val="20"/>
        </w:rPr>
        <w:t xml:space="preserve">cables from the BDF to the junction box.  These cables should be installed unterminated with 5 feet of cable coiled up at the junction box and 50 feet of cable coiled and neatly attached to the wall of the BDF.  These cables should be tagged on both ends clearly as “fire alarm # 1” and “fire alarm #2”).   </w:t>
      </w:r>
    </w:p>
    <w:p w:rsidR="00335E6E" w:rsidRDefault="00335E6E" w:rsidP="00335E6E">
      <w:pPr>
        <w:spacing w:after="0" w:line="240" w:lineRule="auto"/>
        <w:ind w:left="720"/>
        <w:rPr>
          <w:rFonts w:ascii="Arial" w:hAnsi="Arial"/>
          <w:sz w:val="20"/>
        </w:rPr>
      </w:pPr>
    </w:p>
    <w:p w:rsidR="00231419" w:rsidRPr="00335E6E" w:rsidRDefault="00335E6E" w:rsidP="00F82676">
      <w:pPr>
        <w:numPr>
          <w:ilvl w:val="0"/>
          <w:numId w:val="3"/>
        </w:numPr>
        <w:spacing w:after="0" w:line="240" w:lineRule="auto"/>
        <w:rPr>
          <w:rFonts w:ascii="Arial" w:hAnsi="Arial" w:cs="Arial"/>
          <w:sz w:val="20"/>
          <w:szCs w:val="20"/>
        </w:rPr>
      </w:pPr>
      <w:r w:rsidRPr="00335E6E">
        <w:rPr>
          <w:rFonts w:ascii="Arial" w:hAnsi="Arial"/>
          <w:sz w:val="20"/>
        </w:rPr>
        <w:t xml:space="preserve">Service.  ComTech will order two dial tones (primary and secondary lines) from AT&amp;T for the fire alarm dialers.  ComTech will also terminate both ends of the cables described above.  The station end will be terminated with two RJ31X jacks installed inside the junction box adjacent to the dialer.  At the BDF end the cables will be terminated on the </w:t>
      </w:r>
      <w:r w:rsidR="006C6C78">
        <w:rPr>
          <w:rFonts w:ascii="Arial" w:hAnsi="Arial"/>
          <w:sz w:val="20"/>
        </w:rPr>
        <w:t>special use lines 66</w:t>
      </w:r>
      <w:r w:rsidRPr="00335E6E">
        <w:rPr>
          <w:rFonts w:ascii="Arial" w:hAnsi="Arial"/>
          <w:sz w:val="20"/>
        </w:rPr>
        <w:t xml:space="preserve"> block.  The contractor should notify ComTech (via the NCSU Facilities construction manager) at least 30 days prior to needing the dial tones installed for certification inspections to coordinate service connection.</w:t>
      </w:r>
    </w:p>
    <w:p w:rsidR="00DD6DDB" w:rsidRDefault="00DD6DDB" w:rsidP="00757D2C">
      <w:pPr>
        <w:pStyle w:val="Header"/>
        <w:tabs>
          <w:tab w:val="clear" w:pos="4320"/>
          <w:tab w:val="clear" w:pos="8640"/>
        </w:tabs>
        <w:ind w:left="720"/>
        <w:rPr>
          <w:rFonts w:ascii="Arial" w:hAnsi="Arial" w:cs="Arial"/>
        </w:rPr>
      </w:pPr>
    </w:p>
    <w:p w:rsidR="00335E6E" w:rsidRDefault="00335E6E" w:rsidP="00757D2C">
      <w:pPr>
        <w:pStyle w:val="Header"/>
        <w:tabs>
          <w:tab w:val="clear" w:pos="4320"/>
          <w:tab w:val="clear" w:pos="8640"/>
        </w:tabs>
        <w:ind w:left="720"/>
        <w:rPr>
          <w:rFonts w:ascii="Arial" w:hAnsi="Arial" w:cs="Arial"/>
        </w:rPr>
      </w:pPr>
    </w:p>
    <w:p w:rsidR="00506A8E" w:rsidRDefault="00557CA3" w:rsidP="00335E6E">
      <w:pPr>
        <w:tabs>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End of Sectio</w:t>
      </w:r>
      <w:r w:rsidR="00335E6E">
        <w:rPr>
          <w:rFonts w:ascii="Arial" w:hAnsi="Arial" w:cs="Arial"/>
          <w:sz w:val="20"/>
          <w:szCs w:val="20"/>
        </w:rPr>
        <w:t>n</w:t>
      </w:r>
    </w:p>
    <w:sectPr w:rsidR="00506A8E" w:rsidSect="00B36C1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04B" w:rsidRDefault="00A0104B" w:rsidP="008F6DBE">
      <w:pPr>
        <w:spacing w:after="0" w:line="240" w:lineRule="auto"/>
      </w:pPr>
      <w:r>
        <w:separator/>
      </w:r>
    </w:p>
  </w:endnote>
  <w:endnote w:type="continuationSeparator" w:id="0">
    <w:p w:rsidR="00A0104B" w:rsidRDefault="00A0104B" w:rsidP="008F6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4B" w:rsidRPr="008F6DBE" w:rsidRDefault="00A0104B" w:rsidP="008F6DBE">
    <w:pPr>
      <w:pStyle w:val="Footer"/>
      <w:pBdr>
        <w:top w:val="thinThickSmallGap" w:sz="24" w:space="1" w:color="622423" w:themeColor="accent2" w:themeShade="7F"/>
      </w:pBdr>
      <w:tabs>
        <w:tab w:val="clear" w:pos="4680"/>
      </w:tabs>
      <w:rPr>
        <w:rFonts w:ascii="Arial Narrow" w:hAnsi="Arial Narrow"/>
        <w:sz w:val="20"/>
      </w:rPr>
    </w:pPr>
    <w:r w:rsidRPr="008F6DBE">
      <w:rPr>
        <w:rFonts w:ascii="Arial Narrow" w:hAnsi="Arial Narrow"/>
        <w:sz w:val="20"/>
      </w:rPr>
      <w:t xml:space="preserve">27 </w:t>
    </w:r>
    <w:r w:rsidR="000033A4">
      <w:rPr>
        <w:rFonts w:ascii="Arial Narrow" w:hAnsi="Arial Narrow"/>
        <w:sz w:val="20"/>
      </w:rPr>
      <w:t>32</w:t>
    </w:r>
    <w:r w:rsidRPr="008F6DBE">
      <w:rPr>
        <w:rFonts w:ascii="Arial Narrow" w:hAnsi="Arial Narrow"/>
        <w:sz w:val="20"/>
      </w:rPr>
      <w:t xml:space="preserve"> </w:t>
    </w:r>
    <w:r w:rsidR="000033A4">
      <w:rPr>
        <w:rFonts w:ascii="Arial Narrow" w:hAnsi="Arial Narrow"/>
        <w:sz w:val="20"/>
      </w:rPr>
      <w:t>27</w:t>
    </w:r>
    <w:r>
      <w:rPr>
        <w:rFonts w:ascii="Arial Narrow" w:hAnsi="Arial Narrow"/>
        <w:sz w:val="20"/>
      </w:rPr>
      <w:t xml:space="preserve"> </w:t>
    </w:r>
    <w:r w:rsidR="000033A4">
      <w:rPr>
        <w:rFonts w:ascii="Arial Narrow" w:hAnsi="Arial Narrow"/>
        <w:sz w:val="20"/>
      </w:rPr>
      <w:t>Connectivity for Fire Alarm Dialers</w:t>
    </w:r>
    <w:r w:rsidRPr="008F6DBE">
      <w:rPr>
        <w:rFonts w:ascii="Arial Narrow" w:hAnsi="Arial Narrow"/>
        <w:sz w:val="20"/>
      </w:rPr>
      <w:tab/>
      <w:t xml:space="preserve">Page </w:t>
    </w:r>
    <w:r w:rsidR="00B41612" w:rsidRPr="008F6DBE">
      <w:rPr>
        <w:rFonts w:ascii="Arial Narrow" w:hAnsi="Arial Narrow"/>
        <w:sz w:val="20"/>
      </w:rPr>
      <w:fldChar w:fldCharType="begin"/>
    </w:r>
    <w:r w:rsidRPr="008F6DBE">
      <w:rPr>
        <w:rFonts w:ascii="Arial Narrow" w:hAnsi="Arial Narrow"/>
        <w:sz w:val="20"/>
      </w:rPr>
      <w:instrText xml:space="preserve"> PAGE   \* MERGEFORMAT </w:instrText>
    </w:r>
    <w:r w:rsidR="00B41612" w:rsidRPr="008F6DBE">
      <w:rPr>
        <w:rFonts w:ascii="Arial Narrow" w:hAnsi="Arial Narrow"/>
        <w:sz w:val="20"/>
      </w:rPr>
      <w:fldChar w:fldCharType="separate"/>
    </w:r>
    <w:r w:rsidR="006C6C78">
      <w:rPr>
        <w:rFonts w:ascii="Arial Narrow" w:hAnsi="Arial Narrow"/>
        <w:noProof/>
        <w:sz w:val="20"/>
      </w:rPr>
      <w:t>1</w:t>
    </w:r>
    <w:r w:rsidR="00B41612" w:rsidRPr="008F6DBE">
      <w:rPr>
        <w:rFonts w:ascii="Arial Narrow" w:hAnsi="Arial Narrow"/>
        <w:sz w:val="20"/>
      </w:rPr>
      <w:fldChar w:fldCharType="end"/>
    </w:r>
  </w:p>
  <w:p w:rsidR="00A0104B" w:rsidRDefault="00A010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04B" w:rsidRDefault="00A0104B" w:rsidP="008F6DBE">
      <w:pPr>
        <w:spacing w:after="0" w:line="240" w:lineRule="auto"/>
      </w:pPr>
      <w:r>
        <w:separator/>
      </w:r>
    </w:p>
  </w:footnote>
  <w:footnote w:type="continuationSeparator" w:id="0">
    <w:p w:rsidR="00A0104B" w:rsidRDefault="00A0104B" w:rsidP="008F6D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FB7"/>
    <w:multiLevelType w:val="hybridMultilevel"/>
    <w:tmpl w:val="0D0261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FA1D2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66D2E5C"/>
    <w:multiLevelType w:val="hybridMultilevel"/>
    <w:tmpl w:val="84146CD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AD15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FDD43B4"/>
    <w:multiLevelType w:val="hybridMultilevel"/>
    <w:tmpl w:val="BADC27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6F0044"/>
    <w:multiLevelType w:val="hybridMultilevel"/>
    <w:tmpl w:val="D04A61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C144F7"/>
    <w:multiLevelType w:val="hybridMultilevel"/>
    <w:tmpl w:val="0D0261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FC7D1A"/>
    <w:multiLevelType w:val="hybridMultilevel"/>
    <w:tmpl w:val="43627E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3E6CA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C510C56"/>
    <w:multiLevelType w:val="singleLevel"/>
    <w:tmpl w:val="0409000F"/>
    <w:lvl w:ilvl="0">
      <w:start w:val="1"/>
      <w:numFmt w:val="decimal"/>
      <w:lvlText w:val="%1."/>
      <w:lvlJc w:val="left"/>
      <w:pPr>
        <w:tabs>
          <w:tab w:val="num" w:pos="360"/>
        </w:tabs>
        <w:ind w:left="360" w:hanging="360"/>
      </w:pPr>
    </w:lvl>
  </w:abstractNum>
  <w:abstractNum w:abstractNumId="10">
    <w:nsid w:val="2809299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2ED027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310C51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318032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33F61BAA"/>
    <w:multiLevelType w:val="hybridMultilevel"/>
    <w:tmpl w:val="E06AC8B2"/>
    <w:lvl w:ilvl="0" w:tplc="8092C8C0">
      <w:start w:val="1"/>
      <w:numFmt w:val="upperLetter"/>
      <w:lvlText w:val="%1."/>
      <w:lvlJc w:val="left"/>
      <w:pPr>
        <w:ind w:left="1080" w:hanging="360"/>
      </w:pPr>
      <w:rPr>
        <w:rFonts w:ascii="Arial" w:hAnsi="Arial"/>
      </w:rPr>
    </w:lvl>
    <w:lvl w:ilvl="1" w:tplc="FEF0D2AE">
      <w:start w:val="1"/>
      <w:numFmt w:val="lowerLetter"/>
      <w:lvlText w:val="%2."/>
      <w:lvlJc w:val="left"/>
      <w:pPr>
        <w:ind w:left="1800" w:hanging="360"/>
      </w:pPr>
    </w:lvl>
    <w:lvl w:ilvl="2" w:tplc="03842358" w:tentative="1">
      <w:start w:val="1"/>
      <w:numFmt w:val="lowerRoman"/>
      <w:lvlText w:val="%3."/>
      <w:lvlJc w:val="right"/>
      <w:pPr>
        <w:ind w:left="2520" w:hanging="180"/>
      </w:pPr>
    </w:lvl>
    <w:lvl w:ilvl="3" w:tplc="47027046" w:tentative="1">
      <w:start w:val="1"/>
      <w:numFmt w:val="decimal"/>
      <w:lvlText w:val="%4."/>
      <w:lvlJc w:val="left"/>
      <w:pPr>
        <w:ind w:left="3240" w:hanging="360"/>
      </w:pPr>
    </w:lvl>
    <w:lvl w:ilvl="4" w:tplc="8C922EB2" w:tentative="1">
      <w:start w:val="1"/>
      <w:numFmt w:val="lowerLetter"/>
      <w:lvlText w:val="%5."/>
      <w:lvlJc w:val="left"/>
      <w:pPr>
        <w:ind w:left="3960" w:hanging="360"/>
      </w:pPr>
    </w:lvl>
    <w:lvl w:ilvl="5" w:tplc="AB8A3744" w:tentative="1">
      <w:start w:val="1"/>
      <w:numFmt w:val="lowerRoman"/>
      <w:lvlText w:val="%6."/>
      <w:lvlJc w:val="right"/>
      <w:pPr>
        <w:ind w:left="4680" w:hanging="180"/>
      </w:pPr>
    </w:lvl>
    <w:lvl w:ilvl="6" w:tplc="75081452" w:tentative="1">
      <w:start w:val="1"/>
      <w:numFmt w:val="decimal"/>
      <w:lvlText w:val="%7."/>
      <w:lvlJc w:val="left"/>
      <w:pPr>
        <w:ind w:left="5400" w:hanging="360"/>
      </w:pPr>
    </w:lvl>
    <w:lvl w:ilvl="7" w:tplc="CC709BA8" w:tentative="1">
      <w:start w:val="1"/>
      <w:numFmt w:val="lowerLetter"/>
      <w:lvlText w:val="%8."/>
      <w:lvlJc w:val="left"/>
      <w:pPr>
        <w:ind w:left="6120" w:hanging="360"/>
      </w:pPr>
    </w:lvl>
    <w:lvl w:ilvl="8" w:tplc="19B243BE" w:tentative="1">
      <w:start w:val="1"/>
      <w:numFmt w:val="lowerRoman"/>
      <w:lvlText w:val="%9."/>
      <w:lvlJc w:val="right"/>
      <w:pPr>
        <w:ind w:left="6840" w:hanging="180"/>
      </w:pPr>
    </w:lvl>
  </w:abstractNum>
  <w:abstractNum w:abstractNumId="15">
    <w:nsid w:val="345C5C44"/>
    <w:multiLevelType w:val="hybridMultilevel"/>
    <w:tmpl w:val="F35C9F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E279EE"/>
    <w:multiLevelType w:val="hybridMultilevel"/>
    <w:tmpl w:val="04AA2F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6192E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3A4F2C0E"/>
    <w:multiLevelType w:val="hybridMultilevel"/>
    <w:tmpl w:val="B18AAB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060201"/>
    <w:multiLevelType w:val="hybridMultilevel"/>
    <w:tmpl w:val="2C8A168A"/>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3D896186"/>
    <w:multiLevelType w:val="hybridMultilevel"/>
    <w:tmpl w:val="1C0087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8921AA"/>
    <w:multiLevelType w:val="hybridMultilevel"/>
    <w:tmpl w:val="4F944E40"/>
    <w:lvl w:ilvl="0" w:tplc="04090015">
      <w:start w:val="1"/>
      <w:numFmt w:val="upperLetter"/>
      <w:lvlText w:val="%1."/>
      <w:lvlJc w:val="left"/>
      <w:pPr>
        <w:ind w:left="1080" w:hanging="360"/>
      </w:pPr>
    </w:lvl>
    <w:lvl w:ilvl="1" w:tplc="04090019">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163ED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4E334E10"/>
    <w:multiLevelType w:val="singleLevel"/>
    <w:tmpl w:val="0409000F"/>
    <w:lvl w:ilvl="0">
      <w:start w:val="1"/>
      <w:numFmt w:val="decimal"/>
      <w:lvlText w:val="%1."/>
      <w:lvlJc w:val="left"/>
      <w:pPr>
        <w:tabs>
          <w:tab w:val="num" w:pos="360"/>
        </w:tabs>
        <w:ind w:left="360" w:hanging="360"/>
      </w:pPr>
    </w:lvl>
  </w:abstractNum>
  <w:abstractNum w:abstractNumId="24">
    <w:nsid w:val="50D70D5E"/>
    <w:multiLevelType w:val="multilevel"/>
    <w:tmpl w:val="856CFB10"/>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4576389"/>
    <w:multiLevelType w:val="multilevel"/>
    <w:tmpl w:val="976C9BA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6FF3B17"/>
    <w:multiLevelType w:val="hybridMultilevel"/>
    <w:tmpl w:val="115099B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74C553D"/>
    <w:multiLevelType w:val="hybridMultilevel"/>
    <w:tmpl w:val="181C4764"/>
    <w:lvl w:ilvl="0" w:tplc="04090015">
      <w:start w:val="1"/>
      <w:numFmt w:val="upperLetter"/>
      <w:lvlText w:val="%1."/>
      <w:lvlJc w:val="left"/>
      <w:pPr>
        <w:ind w:left="1080" w:hanging="360"/>
      </w:pPr>
    </w:lvl>
    <w:lvl w:ilvl="1" w:tplc="04090019">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8868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5C254431"/>
    <w:multiLevelType w:val="multilevel"/>
    <w:tmpl w:val="856CFB1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FE36343"/>
    <w:multiLevelType w:val="hybridMultilevel"/>
    <w:tmpl w:val="B7782A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A70D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644206CE"/>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3">
    <w:nsid w:val="66E6586B"/>
    <w:multiLevelType w:val="multilevel"/>
    <w:tmpl w:val="947E1F94"/>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7492503"/>
    <w:multiLevelType w:val="hybridMultilevel"/>
    <w:tmpl w:val="510EDE12"/>
    <w:lvl w:ilvl="0" w:tplc="8092C8C0">
      <w:start w:val="1"/>
      <w:numFmt w:val="upperLetter"/>
      <w:lvlText w:val="%1."/>
      <w:lvlJc w:val="left"/>
      <w:pPr>
        <w:ind w:left="1080" w:hanging="360"/>
      </w:pPr>
      <w:rPr>
        <w:rFonts w:ascii="Arial" w:hAnsi="Arial"/>
      </w:rPr>
    </w:lvl>
    <w:lvl w:ilvl="1" w:tplc="FEF0D2AE">
      <w:start w:val="1"/>
      <w:numFmt w:val="lowerLetter"/>
      <w:lvlText w:val="%2."/>
      <w:lvlJc w:val="left"/>
      <w:pPr>
        <w:ind w:left="1800" w:hanging="360"/>
      </w:pPr>
    </w:lvl>
    <w:lvl w:ilvl="2" w:tplc="03842358" w:tentative="1">
      <w:start w:val="1"/>
      <w:numFmt w:val="lowerRoman"/>
      <w:lvlText w:val="%3."/>
      <w:lvlJc w:val="right"/>
      <w:pPr>
        <w:ind w:left="2520" w:hanging="180"/>
      </w:pPr>
    </w:lvl>
    <w:lvl w:ilvl="3" w:tplc="47027046" w:tentative="1">
      <w:start w:val="1"/>
      <w:numFmt w:val="decimal"/>
      <w:lvlText w:val="%4."/>
      <w:lvlJc w:val="left"/>
      <w:pPr>
        <w:ind w:left="3240" w:hanging="360"/>
      </w:pPr>
    </w:lvl>
    <w:lvl w:ilvl="4" w:tplc="8C922EB2" w:tentative="1">
      <w:start w:val="1"/>
      <w:numFmt w:val="lowerLetter"/>
      <w:lvlText w:val="%5."/>
      <w:lvlJc w:val="left"/>
      <w:pPr>
        <w:ind w:left="3960" w:hanging="360"/>
      </w:pPr>
    </w:lvl>
    <w:lvl w:ilvl="5" w:tplc="AB8A3744" w:tentative="1">
      <w:start w:val="1"/>
      <w:numFmt w:val="lowerRoman"/>
      <w:lvlText w:val="%6."/>
      <w:lvlJc w:val="right"/>
      <w:pPr>
        <w:ind w:left="4680" w:hanging="180"/>
      </w:pPr>
    </w:lvl>
    <w:lvl w:ilvl="6" w:tplc="75081452" w:tentative="1">
      <w:start w:val="1"/>
      <w:numFmt w:val="decimal"/>
      <w:lvlText w:val="%7."/>
      <w:lvlJc w:val="left"/>
      <w:pPr>
        <w:ind w:left="5400" w:hanging="360"/>
      </w:pPr>
    </w:lvl>
    <w:lvl w:ilvl="7" w:tplc="CC709BA8" w:tentative="1">
      <w:start w:val="1"/>
      <w:numFmt w:val="lowerLetter"/>
      <w:lvlText w:val="%8."/>
      <w:lvlJc w:val="left"/>
      <w:pPr>
        <w:ind w:left="6120" w:hanging="360"/>
      </w:pPr>
    </w:lvl>
    <w:lvl w:ilvl="8" w:tplc="19B243BE" w:tentative="1">
      <w:start w:val="1"/>
      <w:numFmt w:val="lowerRoman"/>
      <w:lvlText w:val="%9."/>
      <w:lvlJc w:val="right"/>
      <w:pPr>
        <w:ind w:left="6840" w:hanging="180"/>
      </w:pPr>
    </w:lvl>
  </w:abstractNum>
  <w:abstractNum w:abstractNumId="35">
    <w:nsid w:val="68106C51"/>
    <w:multiLevelType w:val="hybridMultilevel"/>
    <w:tmpl w:val="68F4F7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EE0A7A"/>
    <w:multiLevelType w:val="hybridMultilevel"/>
    <w:tmpl w:val="EA96FA52"/>
    <w:lvl w:ilvl="0" w:tplc="04090015">
      <w:start w:val="1"/>
      <w:numFmt w:val="upperLetter"/>
      <w:lvlText w:val="%1."/>
      <w:lvlJc w:val="left"/>
      <w:pPr>
        <w:ind w:left="1080" w:hanging="360"/>
      </w:pPr>
    </w:lvl>
    <w:lvl w:ilvl="1" w:tplc="04090019">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B97559D"/>
    <w:multiLevelType w:val="hybridMultilevel"/>
    <w:tmpl w:val="9CAAD510"/>
    <w:lvl w:ilvl="0" w:tplc="04090015">
      <w:start w:val="1"/>
      <w:numFmt w:val="upperLetter"/>
      <w:lvlText w:val="%1."/>
      <w:lvlJc w:val="left"/>
      <w:pPr>
        <w:ind w:left="1080" w:hanging="360"/>
      </w:pPr>
    </w:lvl>
    <w:lvl w:ilvl="1" w:tplc="04090019">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18264F"/>
    <w:multiLevelType w:val="multilevel"/>
    <w:tmpl w:val="D8247E68"/>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6D1C2149"/>
    <w:multiLevelType w:val="hybridMultilevel"/>
    <w:tmpl w:val="0D0261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EC67FF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nsid w:val="6FE035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70C4714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nsid w:val="719C49AD"/>
    <w:multiLevelType w:val="hybridMultilevel"/>
    <w:tmpl w:val="B2F040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29D3BD1"/>
    <w:multiLevelType w:val="singleLevel"/>
    <w:tmpl w:val="0409000F"/>
    <w:lvl w:ilvl="0">
      <w:start w:val="1"/>
      <w:numFmt w:val="decimal"/>
      <w:lvlText w:val="%1."/>
      <w:lvlJc w:val="left"/>
      <w:pPr>
        <w:tabs>
          <w:tab w:val="num" w:pos="360"/>
        </w:tabs>
        <w:ind w:left="360" w:hanging="360"/>
      </w:pPr>
    </w:lvl>
  </w:abstractNum>
  <w:abstractNum w:abstractNumId="45">
    <w:nsid w:val="7F733596"/>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27"/>
  </w:num>
  <w:num w:numId="3">
    <w:abstractNumId w:val="34"/>
  </w:num>
  <w:num w:numId="4">
    <w:abstractNumId w:val="25"/>
  </w:num>
  <w:num w:numId="5">
    <w:abstractNumId w:val="45"/>
  </w:num>
  <w:num w:numId="6">
    <w:abstractNumId w:val="44"/>
  </w:num>
  <w:num w:numId="7">
    <w:abstractNumId w:val="38"/>
  </w:num>
  <w:num w:numId="8">
    <w:abstractNumId w:val="40"/>
  </w:num>
  <w:num w:numId="9">
    <w:abstractNumId w:val="10"/>
  </w:num>
  <w:num w:numId="10">
    <w:abstractNumId w:val="42"/>
  </w:num>
  <w:num w:numId="11">
    <w:abstractNumId w:val="11"/>
  </w:num>
  <w:num w:numId="12">
    <w:abstractNumId w:val="12"/>
  </w:num>
  <w:num w:numId="13">
    <w:abstractNumId w:val="9"/>
  </w:num>
  <w:num w:numId="14">
    <w:abstractNumId w:val="31"/>
  </w:num>
  <w:num w:numId="15">
    <w:abstractNumId w:val="28"/>
  </w:num>
  <w:num w:numId="16">
    <w:abstractNumId w:val="8"/>
  </w:num>
  <w:num w:numId="17">
    <w:abstractNumId w:val="1"/>
  </w:num>
  <w:num w:numId="18">
    <w:abstractNumId w:val="23"/>
  </w:num>
  <w:num w:numId="19">
    <w:abstractNumId w:val="3"/>
  </w:num>
  <w:num w:numId="20">
    <w:abstractNumId w:val="13"/>
  </w:num>
  <w:num w:numId="21">
    <w:abstractNumId w:val="41"/>
  </w:num>
  <w:num w:numId="22">
    <w:abstractNumId w:val="24"/>
  </w:num>
  <w:num w:numId="23">
    <w:abstractNumId w:val="26"/>
  </w:num>
  <w:num w:numId="24">
    <w:abstractNumId w:val="19"/>
  </w:num>
  <w:num w:numId="25">
    <w:abstractNumId w:val="43"/>
  </w:num>
  <w:num w:numId="26">
    <w:abstractNumId w:val="16"/>
  </w:num>
  <w:num w:numId="27">
    <w:abstractNumId w:val="20"/>
  </w:num>
  <w:num w:numId="28">
    <w:abstractNumId w:val="36"/>
  </w:num>
  <w:num w:numId="29">
    <w:abstractNumId w:val="37"/>
  </w:num>
  <w:num w:numId="30">
    <w:abstractNumId w:val="14"/>
  </w:num>
  <w:num w:numId="31">
    <w:abstractNumId w:val="21"/>
  </w:num>
  <w:num w:numId="32">
    <w:abstractNumId w:val="0"/>
  </w:num>
  <w:num w:numId="33">
    <w:abstractNumId w:val="6"/>
  </w:num>
  <w:num w:numId="34">
    <w:abstractNumId w:val="39"/>
  </w:num>
  <w:num w:numId="35">
    <w:abstractNumId w:val="29"/>
  </w:num>
  <w:num w:numId="36">
    <w:abstractNumId w:val="17"/>
  </w:num>
  <w:num w:numId="37">
    <w:abstractNumId w:val="33"/>
  </w:num>
  <w:num w:numId="38">
    <w:abstractNumId w:val="32"/>
  </w:num>
  <w:num w:numId="39">
    <w:abstractNumId w:val="22"/>
  </w:num>
  <w:num w:numId="40">
    <w:abstractNumId w:val="15"/>
  </w:num>
  <w:num w:numId="41">
    <w:abstractNumId w:val="2"/>
  </w:num>
  <w:num w:numId="42">
    <w:abstractNumId w:val="30"/>
  </w:num>
  <w:num w:numId="43">
    <w:abstractNumId w:val="7"/>
  </w:num>
  <w:num w:numId="44">
    <w:abstractNumId w:val="35"/>
  </w:num>
  <w:num w:numId="45">
    <w:abstractNumId w:val="18"/>
  </w:num>
  <w:num w:numId="46">
    <w:abstractNumId w:val="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3904"/>
    <w:rsid w:val="0000115A"/>
    <w:rsid w:val="00001B13"/>
    <w:rsid w:val="000033A4"/>
    <w:rsid w:val="0000774F"/>
    <w:rsid w:val="0001186F"/>
    <w:rsid w:val="00013CFA"/>
    <w:rsid w:val="000315AE"/>
    <w:rsid w:val="00034512"/>
    <w:rsid w:val="000413DD"/>
    <w:rsid w:val="00041B50"/>
    <w:rsid w:val="000600A1"/>
    <w:rsid w:val="0006718E"/>
    <w:rsid w:val="00067192"/>
    <w:rsid w:val="00080FF4"/>
    <w:rsid w:val="0008177A"/>
    <w:rsid w:val="00090437"/>
    <w:rsid w:val="00092184"/>
    <w:rsid w:val="000947BD"/>
    <w:rsid w:val="00095D43"/>
    <w:rsid w:val="000A0CBD"/>
    <w:rsid w:val="000A4CD2"/>
    <w:rsid w:val="000B0110"/>
    <w:rsid w:val="000B7C85"/>
    <w:rsid w:val="000C44D7"/>
    <w:rsid w:val="000C6FB9"/>
    <w:rsid w:val="000C70DF"/>
    <w:rsid w:val="000E1832"/>
    <w:rsid w:val="000E7C14"/>
    <w:rsid w:val="000F7541"/>
    <w:rsid w:val="00101366"/>
    <w:rsid w:val="00106A68"/>
    <w:rsid w:val="001228A2"/>
    <w:rsid w:val="00122D7A"/>
    <w:rsid w:val="00136C6D"/>
    <w:rsid w:val="00137781"/>
    <w:rsid w:val="00147919"/>
    <w:rsid w:val="00147D56"/>
    <w:rsid w:val="0015037D"/>
    <w:rsid w:val="00151A4F"/>
    <w:rsid w:val="00154B8D"/>
    <w:rsid w:val="00157920"/>
    <w:rsid w:val="0016293B"/>
    <w:rsid w:val="00162A1A"/>
    <w:rsid w:val="001669B5"/>
    <w:rsid w:val="00172A72"/>
    <w:rsid w:val="00182DFF"/>
    <w:rsid w:val="001857A3"/>
    <w:rsid w:val="001B54C8"/>
    <w:rsid w:val="001B70BC"/>
    <w:rsid w:val="001B7904"/>
    <w:rsid w:val="001C5536"/>
    <w:rsid w:val="001D3596"/>
    <w:rsid w:val="001D51A5"/>
    <w:rsid w:val="001E5961"/>
    <w:rsid w:val="001E5DA0"/>
    <w:rsid w:val="001F39E3"/>
    <w:rsid w:val="002045C9"/>
    <w:rsid w:val="00205DCB"/>
    <w:rsid w:val="00206178"/>
    <w:rsid w:val="00212D7F"/>
    <w:rsid w:val="00231419"/>
    <w:rsid w:val="0023777B"/>
    <w:rsid w:val="00241F74"/>
    <w:rsid w:val="00254E14"/>
    <w:rsid w:val="002664BF"/>
    <w:rsid w:val="00266EBC"/>
    <w:rsid w:val="002A747E"/>
    <w:rsid w:val="002A78FF"/>
    <w:rsid w:val="002D61B4"/>
    <w:rsid w:val="002E4927"/>
    <w:rsid w:val="002E53F9"/>
    <w:rsid w:val="002E782A"/>
    <w:rsid w:val="002F02D7"/>
    <w:rsid w:val="00302D00"/>
    <w:rsid w:val="00310EF7"/>
    <w:rsid w:val="003167B4"/>
    <w:rsid w:val="00334A00"/>
    <w:rsid w:val="00334D5F"/>
    <w:rsid w:val="00335E6E"/>
    <w:rsid w:val="00341D6C"/>
    <w:rsid w:val="00343306"/>
    <w:rsid w:val="00343D9A"/>
    <w:rsid w:val="0035251A"/>
    <w:rsid w:val="00363311"/>
    <w:rsid w:val="00371B46"/>
    <w:rsid w:val="00387394"/>
    <w:rsid w:val="003917A6"/>
    <w:rsid w:val="003B48EB"/>
    <w:rsid w:val="003B65F4"/>
    <w:rsid w:val="003D555F"/>
    <w:rsid w:val="003D781D"/>
    <w:rsid w:val="003E2FDB"/>
    <w:rsid w:val="003E4A90"/>
    <w:rsid w:val="003E4CD6"/>
    <w:rsid w:val="003E74E3"/>
    <w:rsid w:val="00400442"/>
    <w:rsid w:val="004015A7"/>
    <w:rsid w:val="0040656E"/>
    <w:rsid w:val="00406923"/>
    <w:rsid w:val="00414A6A"/>
    <w:rsid w:val="004211BA"/>
    <w:rsid w:val="00425325"/>
    <w:rsid w:val="00433B3E"/>
    <w:rsid w:val="00437D61"/>
    <w:rsid w:val="004523AD"/>
    <w:rsid w:val="0045723D"/>
    <w:rsid w:val="004860F1"/>
    <w:rsid w:val="004954DB"/>
    <w:rsid w:val="00497E8E"/>
    <w:rsid w:val="004A0DDA"/>
    <w:rsid w:val="004A145A"/>
    <w:rsid w:val="004B1C2A"/>
    <w:rsid w:val="004B450C"/>
    <w:rsid w:val="004B501B"/>
    <w:rsid w:val="004C40C1"/>
    <w:rsid w:val="004D141B"/>
    <w:rsid w:val="004E4781"/>
    <w:rsid w:val="004E5970"/>
    <w:rsid w:val="004E7539"/>
    <w:rsid w:val="004F651A"/>
    <w:rsid w:val="004F6FA9"/>
    <w:rsid w:val="004F7F4D"/>
    <w:rsid w:val="00501761"/>
    <w:rsid w:val="00506A8E"/>
    <w:rsid w:val="0052439F"/>
    <w:rsid w:val="00535820"/>
    <w:rsid w:val="00540354"/>
    <w:rsid w:val="005424F6"/>
    <w:rsid w:val="0054445F"/>
    <w:rsid w:val="00552890"/>
    <w:rsid w:val="00554D2D"/>
    <w:rsid w:val="00557178"/>
    <w:rsid w:val="00557CA3"/>
    <w:rsid w:val="00567D47"/>
    <w:rsid w:val="00570F06"/>
    <w:rsid w:val="00570F6A"/>
    <w:rsid w:val="00576FE1"/>
    <w:rsid w:val="005952FC"/>
    <w:rsid w:val="005A3660"/>
    <w:rsid w:val="005A763E"/>
    <w:rsid w:val="005B1BD4"/>
    <w:rsid w:val="005C5FD3"/>
    <w:rsid w:val="005D15A7"/>
    <w:rsid w:val="005D59C1"/>
    <w:rsid w:val="005E244C"/>
    <w:rsid w:val="005E41F9"/>
    <w:rsid w:val="005F2098"/>
    <w:rsid w:val="005F382F"/>
    <w:rsid w:val="005F4862"/>
    <w:rsid w:val="005F57F5"/>
    <w:rsid w:val="005F5B09"/>
    <w:rsid w:val="00601E92"/>
    <w:rsid w:val="00601F12"/>
    <w:rsid w:val="006026CC"/>
    <w:rsid w:val="00603DE6"/>
    <w:rsid w:val="00607839"/>
    <w:rsid w:val="0061428E"/>
    <w:rsid w:val="00614EF2"/>
    <w:rsid w:val="00622CDF"/>
    <w:rsid w:val="0062588E"/>
    <w:rsid w:val="00630D54"/>
    <w:rsid w:val="00631A2D"/>
    <w:rsid w:val="00632FF5"/>
    <w:rsid w:val="0063397B"/>
    <w:rsid w:val="00633E5E"/>
    <w:rsid w:val="00634DC7"/>
    <w:rsid w:val="00646F77"/>
    <w:rsid w:val="0065113E"/>
    <w:rsid w:val="00652985"/>
    <w:rsid w:val="0065785C"/>
    <w:rsid w:val="00661262"/>
    <w:rsid w:val="00662D49"/>
    <w:rsid w:val="006665D0"/>
    <w:rsid w:val="006673BC"/>
    <w:rsid w:val="006676D9"/>
    <w:rsid w:val="00693308"/>
    <w:rsid w:val="006A6BE8"/>
    <w:rsid w:val="006B2A09"/>
    <w:rsid w:val="006C28D3"/>
    <w:rsid w:val="006C6C78"/>
    <w:rsid w:val="006C752E"/>
    <w:rsid w:val="006C7FD6"/>
    <w:rsid w:val="006D6645"/>
    <w:rsid w:val="006E0675"/>
    <w:rsid w:val="006E5C11"/>
    <w:rsid w:val="006F371F"/>
    <w:rsid w:val="00702423"/>
    <w:rsid w:val="007046B1"/>
    <w:rsid w:val="00705502"/>
    <w:rsid w:val="007058CB"/>
    <w:rsid w:val="0070658A"/>
    <w:rsid w:val="007065DB"/>
    <w:rsid w:val="00711A47"/>
    <w:rsid w:val="00715BA8"/>
    <w:rsid w:val="00723B02"/>
    <w:rsid w:val="00724855"/>
    <w:rsid w:val="00730A6B"/>
    <w:rsid w:val="00731535"/>
    <w:rsid w:val="00736372"/>
    <w:rsid w:val="0074543E"/>
    <w:rsid w:val="00751408"/>
    <w:rsid w:val="00751DBD"/>
    <w:rsid w:val="00753AED"/>
    <w:rsid w:val="00753E65"/>
    <w:rsid w:val="00753F73"/>
    <w:rsid w:val="00757D2C"/>
    <w:rsid w:val="0076241B"/>
    <w:rsid w:val="007638A8"/>
    <w:rsid w:val="00774F2A"/>
    <w:rsid w:val="0077540F"/>
    <w:rsid w:val="007779FF"/>
    <w:rsid w:val="007A4CDD"/>
    <w:rsid w:val="007C09F7"/>
    <w:rsid w:val="007C1487"/>
    <w:rsid w:val="007C7A01"/>
    <w:rsid w:val="007E309E"/>
    <w:rsid w:val="007F6094"/>
    <w:rsid w:val="00801D8E"/>
    <w:rsid w:val="00805132"/>
    <w:rsid w:val="00824642"/>
    <w:rsid w:val="008264AA"/>
    <w:rsid w:val="00826DDD"/>
    <w:rsid w:val="008457BE"/>
    <w:rsid w:val="008471C0"/>
    <w:rsid w:val="00850A2A"/>
    <w:rsid w:val="00852D68"/>
    <w:rsid w:val="00875C2C"/>
    <w:rsid w:val="00880200"/>
    <w:rsid w:val="00886069"/>
    <w:rsid w:val="00887B98"/>
    <w:rsid w:val="00892DAA"/>
    <w:rsid w:val="008A5F1F"/>
    <w:rsid w:val="008B02AA"/>
    <w:rsid w:val="008B02D7"/>
    <w:rsid w:val="008B0624"/>
    <w:rsid w:val="008D3875"/>
    <w:rsid w:val="008E251A"/>
    <w:rsid w:val="008E7DA9"/>
    <w:rsid w:val="008F181E"/>
    <w:rsid w:val="008F1DFC"/>
    <w:rsid w:val="008F2099"/>
    <w:rsid w:val="008F6DBE"/>
    <w:rsid w:val="00903EA0"/>
    <w:rsid w:val="00905F49"/>
    <w:rsid w:val="00916559"/>
    <w:rsid w:val="00916A27"/>
    <w:rsid w:val="009248A3"/>
    <w:rsid w:val="00930F4C"/>
    <w:rsid w:val="0093789C"/>
    <w:rsid w:val="0094001B"/>
    <w:rsid w:val="009557A1"/>
    <w:rsid w:val="009644B5"/>
    <w:rsid w:val="00965FD0"/>
    <w:rsid w:val="00967B87"/>
    <w:rsid w:val="00987142"/>
    <w:rsid w:val="00987E93"/>
    <w:rsid w:val="009A025C"/>
    <w:rsid w:val="009A02D8"/>
    <w:rsid w:val="009A20F1"/>
    <w:rsid w:val="009A6679"/>
    <w:rsid w:val="009B1251"/>
    <w:rsid w:val="009C2B88"/>
    <w:rsid w:val="009C3837"/>
    <w:rsid w:val="009C52B1"/>
    <w:rsid w:val="009C65D5"/>
    <w:rsid w:val="009D5C05"/>
    <w:rsid w:val="009E02C7"/>
    <w:rsid w:val="009E164F"/>
    <w:rsid w:val="009E47F5"/>
    <w:rsid w:val="009F0DA4"/>
    <w:rsid w:val="009F3179"/>
    <w:rsid w:val="009F5617"/>
    <w:rsid w:val="009F5C75"/>
    <w:rsid w:val="009F6A48"/>
    <w:rsid w:val="00A0104B"/>
    <w:rsid w:val="00A21F5F"/>
    <w:rsid w:val="00A2308B"/>
    <w:rsid w:val="00A2367B"/>
    <w:rsid w:val="00A3480B"/>
    <w:rsid w:val="00A41A85"/>
    <w:rsid w:val="00A4430F"/>
    <w:rsid w:val="00A46B49"/>
    <w:rsid w:val="00A51674"/>
    <w:rsid w:val="00A5618F"/>
    <w:rsid w:val="00A62ACB"/>
    <w:rsid w:val="00A62B3A"/>
    <w:rsid w:val="00A718D7"/>
    <w:rsid w:val="00A737A9"/>
    <w:rsid w:val="00A73DD6"/>
    <w:rsid w:val="00A838D9"/>
    <w:rsid w:val="00A92308"/>
    <w:rsid w:val="00A97AD8"/>
    <w:rsid w:val="00AA75FE"/>
    <w:rsid w:val="00AB2685"/>
    <w:rsid w:val="00AC0687"/>
    <w:rsid w:val="00AD31ED"/>
    <w:rsid w:val="00AD3DD1"/>
    <w:rsid w:val="00AE1217"/>
    <w:rsid w:val="00AF0223"/>
    <w:rsid w:val="00AF5300"/>
    <w:rsid w:val="00B0160A"/>
    <w:rsid w:val="00B01CB8"/>
    <w:rsid w:val="00B05B0D"/>
    <w:rsid w:val="00B06F3D"/>
    <w:rsid w:val="00B07300"/>
    <w:rsid w:val="00B0770C"/>
    <w:rsid w:val="00B125DB"/>
    <w:rsid w:val="00B17778"/>
    <w:rsid w:val="00B236B9"/>
    <w:rsid w:val="00B2526C"/>
    <w:rsid w:val="00B30ABB"/>
    <w:rsid w:val="00B36C1C"/>
    <w:rsid w:val="00B41289"/>
    <w:rsid w:val="00B41612"/>
    <w:rsid w:val="00B419FD"/>
    <w:rsid w:val="00B4418C"/>
    <w:rsid w:val="00B6018B"/>
    <w:rsid w:val="00B616D4"/>
    <w:rsid w:val="00B63943"/>
    <w:rsid w:val="00B643E8"/>
    <w:rsid w:val="00B65890"/>
    <w:rsid w:val="00B70612"/>
    <w:rsid w:val="00B724C2"/>
    <w:rsid w:val="00B8088F"/>
    <w:rsid w:val="00B8196E"/>
    <w:rsid w:val="00B83FE2"/>
    <w:rsid w:val="00B90AAC"/>
    <w:rsid w:val="00B93790"/>
    <w:rsid w:val="00B96677"/>
    <w:rsid w:val="00BA37CA"/>
    <w:rsid w:val="00BA5E5E"/>
    <w:rsid w:val="00BB044B"/>
    <w:rsid w:val="00BB36EC"/>
    <w:rsid w:val="00BB3E80"/>
    <w:rsid w:val="00BE68E9"/>
    <w:rsid w:val="00BF1A87"/>
    <w:rsid w:val="00BF4443"/>
    <w:rsid w:val="00C055F5"/>
    <w:rsid w:val="00C104F7"/>
    <w:rsid w:val="00C327EA"/>
    <w:rsid w:val="00C33ED9"/>
    <w:rsid w:val="00C54865"/>
    <w:rsid w:val="00C6214D"/>
    <w:rsid w:val="00C62F81"/>
    <w:rsid w:val="00C631CF"/>
    <w:rsid w:val="00C63C16"/>
    <w:rsid w:val="00C64E49"/>
    <w:rsid w:val="00C668D5"/>
    <w:rsid w:val="00C707CB"/>
    <w:rsid w:val="00C85871"/>
    <w:rsid w:val="00C90525"/>
    <w:rsid w:val="00C960F1"/>
    <w:rsid w:val="00CA6C10"/>
    <w:rsid w:val="00CB4EB4"/>
    <w:rsid w:val="00CC62AC"/>
    <w:rsid w:val="00CD2F18"/>
    <w:rsid w:val="00CF5300"/>
    <w:rsid w:val="00CF5B41"/>
    <w:rsid w:val="00D21A5F"/>
    <w:rsid w:val="00D24275"/>
    <w:rsid w:val="00D3027F"/>
    <w:rsid w:val="00D31D05"/>
    <w:rsid w:val="00D32F52"/>
    <w:rsid w:val="00D33904"/>
    <w:rsid w:val="00D40D78"/>
    <w:rsid w:val="00D4248A"/>
    <w:rsid w:val="00D6603D"/>
    <w:rsid w:val="00D7364E"/>
    <w:rsid w:val="00D80B34"/>
    <w:rsid w:val="00D828B1"/>
    <w:rsid w:val="00D84544"/>
    <w:rsid w:val="00D93FA1"/>
    <w:rsid w:val="00DA5EBB"/>
    <w:rsid w:val="00DC029E"/>
    <w:rsid w:val="00DC0C2F"/>
    <w:rsid w:val="00DC310B"/>
    <w:rsid w:val="00DC4ECB"/>
    <w:rsid w:val="00DD1871"/>
    <w:rsid w:val="00DD4D01"/>
    <w:rsid w:val="00DD6DDB"/>
    <w:rsid w:val="00DF62B4"/>
    <w:rsid w:val="00DF797B"/>
    <w:rsid w:val="00DF7CE7"/>
    <w:rsid w:val="00E061B5"/>
    <w:rsid w:val="00E22988"/>
    <w:rsid w:val="00E2512F"/>
    <w:rsid w:val="00E263A1"/>
    <w:rsid w:val="00E36420"/>
    <w:rsid w:val="00E37673"/>
    <w:rsid w:val="00E41CE7"/>
    <w:rsid w:val="00E44448"/>
    <w:rsid w:val="00E503B9"/>
    <w:rsid w:val="00E53A54"/>
    <w:rsid w:val="00E6059D"/>
    <w:rsid w:val="00E72F16"/>
    <w:rsid w:val="00E7465D"/>
    <w:rsid w:val="00E74B61"/>
    <w:rsid w:val="00E763F5"/>
    <w:rsid w:val="00E80C06"/>
    <w:rsid w:val="00E919A9"/>
    <w:rsid w:val="00E9262A"/>
    <w:rsid w:val="00E933FC"/>
    <w:rsid w:val="00EA09CC"/>
    <w:rsid w:val="00EA228D"/>
    <w:rsid w:val="00EA31C6"/>
    <w:rsid w:val="00EA6AB4"/>
    <w:rsid w:val="00EA6D0B"/>
    <w:rsid w:val="00EC4756"/>
    <w:rsid w:val="00EC5F0C"/>
    <w:rsid w:val="00EC6EE5"/>
    <w:rsid w:val="00EC70BF"/>
    <w:rsid w:val="00ED4FAD"/>
    <w:rsid w:val="00ED61EC"/>
    <w:rsid w:val="00EE188E"/>
    <w:rsid w:val="00EE3429"/>
    <w:rsid w:val="00EE55FE"/>
    <w:rsid w:val="00EE6FB5"/>
    <w:rsid w:val="00EE7A0E"/>
    <w:rsid w:val="00F0075A"/>
    <w:rsid w:val="00F0175F"/>
    <w:rsid w:val="00F04BA7"/>
    <w:rsid w:val="00F1163F"/>
    <w:rsid w:val="00F204D9"/>
    <w:rsid w:val="00F35A64"/>
    <w:rsid w:val="00F462C0"/>
    <w:rsid w:val="00F53F91"/>
    <w:rsid w:val="00F54B54"/>
    <w:rsid w:val="00F57534"/>
    <w:rsid w:val="00F60E62"/>
    <w:rsid w:val="00F65925"/>
    <w:rsid w:val="00F74033"/>
    <w:rsid w:val="00F74D3A"/>
    <w:rsid w:val="00F82676"/>
    <w:rsid w:val="00F95250"/>
    <w:rsid w:val="00FB1B66"/>
    <w:rsid w:val="00FB54F4"/>
    <w:rsid w:val="00FD7D70"/>
    <w:rsid w:val="00FE04A2"/>
    <w:rsid w:val="00FE329B"/>
    <w:rsid w:val="00FF3242"/>
    <w:rsid w:val="00FF642C"/>
    <w:rsid w:val="00FF6F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C1C"/>
    <w:pPr>
      <w:spacing w:after="200" w:line="276" w:lineRule="auto"/>
    </w:pPr>
    <w:rPr>
      <w:sz w:val="22"/>
      <w:szCs w:val="22"/>
    </w:rPr>
  </w:style>
  <w:style w:type="paragraph" w:styleId="Heading1">
    <w:name w:val="heading 1"/>
    <w:basedOn w:val="Normal"/>
    <w:next w:val="Normal"/>
    <w:link w:val="Heading1Char"/>
    <w:uiPriority w:val="9"/>
    <w:qFormat/>
    <w:rsid w:val="00506A8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7E309E"/>
    <w:pPr>
      <w:keepNext/>
      <w:spacing w:after="0" w:line="240" w:lineRule="auto"/>
      <w:outlineLvl w:val="1"/>
    </w:pPr>
    <w:rPr>
      <w:rFonts w:ascii="Times New Roman" w:eastAsia="Times New Roman" w:hAnsi="Times New Roman"/>
      <w:b/>
      <w:color w:val="000000"/>
      <w:sz w:val="20"/>
      <w:szCs w:val="20"/>
    </w:rPr>
  </w:style>
  <w:style w:type="paragraph" w:styleId="Heading4">
    <w:name w:val="heading 4"/>
    <w:basedOn w:val="Normal"/>
    <w:next w:val="Normal"/>
    <w:link w:val="Heading4Char"/>
    <w:qFormat/>
    <w:rsid w:val="007E309E"/>
    <w:pPr>
      <w:keepNext/>
      <w:spacing w:after="0" w:line="240" w:lineRule="auto"/>
      <w:jc w:val="center"/>
      <w:outlineLvl w:val="3"/>
    </w:pPr>
    <w:rPr>
      <w:rFonts w:ascii="Times New Roman" w:eastAsia="Times New Roman" w:hAnsi="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DD6"/>
    <w:rPr>
      <w:rFonts w:ascii="Arial" w:hAnsi="Arial" w:cs="Arial"/>
    </w:rPr>
  </w:style>
  <w:style w:type="paragraph" w:styleId="BodyTextIndent">
    <w:name w:val="Body Text Indent"/>
    <w:basedOn w:val="Normal"/>
    <w:link w:val="BodyTextIndentChar"/>
    <w:semiHidden/>
    <w:rsid w:val="002D61B4"/>
    <w:pPr>
      <w:spacing w:after="0" w:line="240" w:lineRule="auto"/>
      <w:ind w:left="720"/>
    </w:pPr>
    <w:rPr>
      <w:rFonts w:ascii="Times New Roman" w:eastAsia="Times New Roman" w:hAnsi="Times New Roman"/>
      <w:color w:val="000000"/>
      <w:sz w:val="20"/>
      <w:szCs w:val="20"/>
    </w:rPr>
  </w:style>
  <w:style w:type="character" w:customStyle="1" w:styleId="BodyTextIndentChar">
    <w:name w:val="Body Text Indent Char"/>
    <w:basedOn w:val="DefaultParagraphFont"/>
    <w:link w:val="BodyTextIndent"/>
    <w:semiHidden/>
    <w:rsid w:val="002D61B4"/>
    <w:rPr>
      <w:rFonts w:ascii="Times New Roman" w:eastAsia="Times New Roman" w:hAnsi="Times New Roman" w:cs="Times New Roman"/>
      <w:color w:val="000000"/>
      <w:sz w:val="20"/>
      <w:szCs w:val="20"/>
    </w:rPr>
  </w:style>
  <w:style w:type="paragraph" w:styleId="Header">
    <w:name w:val="header"/>
    <w:basedOn w:val="Normal"/>
    <w:link w:val="HeaderChar"/>
    <w:semiHidden/>
    <w:rsid w:val="002D61B4"/>
    <w:pPr>
      <w:tabs>
        <w:tab w:val="center" w:pos="4320"/>
        <w:tab w:val="right" w:pos="8640"/>
      </w:tabs>
      <w:spacing w:after="0" w:line="240" w:lineRule="auto"/>
    </w:pPr>
    <w:rPr>
      <w:rFonts w:ascii="Times New Roman" w:eastAsia="Times New Roman" w:hAnsi="Times New Roman"/>
      <w:color w:val="000000"/>
      <w:sz w:val="20"/>
      <w:szCs w:val="20"/>
    </w:rPr>
  </w:style>
  <w:style w:type="character" w:customStyle="1" w:styleId="HeaderChar">
    <w:name w:val="Header Char"/>
    <w:basedOn w:val="DefaultParagraphFont"/>
    <w:link w:val="Header"/>
    <w:semiHidden/>
    <w:rsid w:val="002D61B4"/>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4E7539"/>
    <w:pPr>
      <w:ind w:left="720"/>
    </w:pPr>
  </w:style>
  <w:style w:type="paragraph" w:styleId="Footer">
    <w:name w:val="footer"/>
    <w:basedOn w:val="Normal"/>
    <w:link w:val="FooterChar"/>
    <w:uiPriority w:val="99"/>
    <w:unhideWhenUsed/>
    <w:rsid w:val="008F6DBE"/>
    <w:pPr>
      <w:tabs>
        <w:tab w:val="center" w:pos="4680"/>
        <w:tab w:val="right" w:pos="9360"/>
      </w:tabs>
    </w:pPr>
  </w:style>
  <w:style w:type="character" w:customStyle="1" w:styleId="FooterChar">
    <w:name w:val="Footer Char"/>
    <w:basedOn w:val="DefaultParagraphFont"/>
    <w:link w:val="Footer"/>
    <w:uiPriority w:val="99"/>
    <w:rsid w:val="008F6DBE"/>
  </w:style>
  <w:style w:type="paragraph" w:styleId="BalloonText">
    <w:name w:val="Balloon Text"/>
    <w:basedOn w:val="Normal"/>
    <w:link w:val="BalloonTextChar"/>
    <w:uiPriority w:val="99"/>
    <w:semiHidden/>
    <w:unhideWhenUsed/>
    <w:rsid w:val="008F6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BE"/>
    <w:rPr>
      <w:rFonts w:ascii="Tahoma" w:hAnsi="Tahoma" w:cs="Tahoma"/>
      <w:sz w:val="16"/>
      <w:szCs w:val="16"/>
    </w:rPr>
  </w:style>
  <w:style w:type="paragraph" w:styleId="BodyTextIndent2">
    <w:name w:val="Body Text Indent 2"/>
    <w:basedOn w:val="Normal"/>
    <w:link w:val="BodyTextIndent2Char"/>
    <w:uiPriority w:val="99"/>
    <w:unhideWhenUsed/>
    <w:rsid w:val="007E309E"/>
    <w:pPr>
      <w:spacing w:after="120" w:line="480" w:lineRule="auto"/>
      <w:ind w:left="360"/>
    </w:pPr>
  </w:style>
  <w:style w:type="character" w:customStyle="1" w:styleId="BodyTextIndent2Char">
    <w:name w:val="Body Text Indent 2 Char"/>
    <w:basedOn w:val="DefaultParagraphFont"/>
    <w:link w:val="BodyTextIndent2"/>
    <w:uiPriority w:val="99"/>
    <w:rsid w:val="007E309E"/>
    <w:rPr>
      <w:sz w:val="22"/>
      <w:szCs w:val="22"/>
    </w:rPr>
  </w:style>
  <w:style w:type="character" w:customStyle="1" w:styleId="Heading2Char">
    <w:name w:val="Heading 2 Char"/>
    <w:basedOn w:val="DefaultParagraphFont"/>
    <w:link w:val="Heading2"/>
    <w:rsid w:val="007E309E"/>
    <w:rPr>
      <w:rFonts w:ascii="Times New Roman" w:eastAsia="Times New Roman" w:hAnsi="Times New Roman"/>
      <w:b/>
      <w:color w:val="000000"/>
    </w:rPr>
  </w:style>
  <w:style w:type="character" w:customStyle="1" w:styleId="Heading4Char">
    <w:name w:val="Heading 4 Char"/>
    <w:basedOn w:val="DefaultParagraphFont"/>
    <w:link w:val="Heading4"/>
    <w:rsid w:val="007E309E"/>
    <w:rPr>
      <w:rFonts w:ascii="Times New Roman" w:eastAsia="Times New Roman" w:hAnsi="Times New Roman"/>
      <w:b/>
      <w:color w:val="000000"/>
    </w:rPr>
  </w:style>
  <w:style w:type="paragraph" w:styleId="Title">
    <w:name w:val="Title"/>
    <w:basedOn w:val="Normal"/>
    <w:link w:val="TitleChar"/>
    <w:qFormat/>
    <w:rsid w:val="00E9262A"/>
    <w:pPr>
      <w:spacing w:after="0" w:line="240" w:lineRule="auto"/>
      <w:jc w:val="center"/>
    </w:pPr>
    <w:rPr>
      <w:rFonts w:ascii="Times New Roman" w:eastAsia="Times New Roman" w:hAnsi="Times New Roman"/>
      <w:b/>
      <w:color w:val="000000"/>
      <w:sz w:val="20"/>
      <w:szCs w:val="20"/>
    </w:rPr>
  </w:style>
  <w:style w:type="character" w:customStyle="1" w:styleId="TitleChar">
    <w:name w:val="Title Char"/>
    <w:basedOn w:val="DefaultParagraphFont"/>
    <w:link w:val="Title"/>
    <w:rsid w:val="00E9262A"/>
    <w:rPr>
      <w:rFonts w:ascii="Times New Roman" w:eastAsia="Times New Roman" w:hAnsi="Times New Roman"/>
      <w:b/>
      <w:color w:val="000000"/>
    </w:rPr>
  </w:style>
  <w:style w:type="character" w:styleId="Hyperlink">
    <w:name w:val="Hyperlink"/>
    <w:basedOn w:val="DefaultParagraphFont"/>
    <w:semiHidden/>
    <w:rsid w:val="002E782A"/>
    <w:rPr>
      <w:color w:val="0000FF"/>
      <w:u w:val="single"/>
    </w:rPr>
  </w:style>
  <w:style w:type="paragraph" w:styleId="List2">
    <w:name w:val="List 2"/>
    <w:basedOn w:val="Normal"/>
    <w:semiHidden/>
    <w:rsid w:val="002E782A"/>
    <w:pPr>
      <w:spacing w:after="0" w:line="240" w:lineRule="auto"/>
      <w:ind w:left="720" w:hanging="360"/>
    </w:pPr>
    <w:rPr>
      <w:rFonts w:ascii="Times New Roman" w:eastAsia="Times New Roman" w:hAnsi="Times New Roman"/>
      <w:color w:val="000000"/>
      <w:sz w:val="20"/>
      <w:szCs w:val="20"/>
    </w:rPr>
  </w:style>
  <w:style w:type="character" w:customStyle="1" w:styleId="Heading1Char">
    <w:name w:val="Heading 1 Char"/>
    <w:basedOn w:val="DefaultParagraphFont"/>
    <w:link w:val="Heading1"/>
    <w:uiPriority w:val="9"/>
    <w:rsid w:val="00506A8E"/>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6D2D6-E4E6-4FED-AC2D-E3C212E9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erroger2</dc:creator>
  <cp:lastModifiedBy>erroger2</cp:lastModifiedBy>
  <cp:revision>17</cp:revision>
  <cp:lastPrinted>2010-11-04T17:24:00Z</cp:lastPrinted>
  <dcterms:created xsi:type="dcterms:W3CDTF">2011-05-05T12:58:00Z</dcterms:created>
  <dcterms:modified xsi:type="dcterms:W3CDTF">2012-02-15T21:01:00Z</dcterms:modified>
</cp:coreProperties>
</file>