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DE" w:rsidRDefault="001D1CD1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 xml:space="preserve"> Communication Technologies Advisory Group</w:t>
      </w:r>
    </w:p>
    <w:p w:rsidR="003A34DE" w:rsidRDefault="001D1CD1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3A34DE" w:rsidRDefault="001D1CD1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May 3, 2018</w:t>
      </w:r>
    </w:p>
    <w:p w:rsidR="003A34DE" w:rsidRDefault="001D1CD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dn2860hk5m1x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 Joe, Ed, Vijay, Eric, Shawn, David, Chris A, Keith, Jill, Josh J, Leslie, Mark, Greg J, Greg S, Chris E, Josh G, Kevin</w:t>
      </w:r>
    </w:p>
    <w:p w:rsidR="003A34DE" w:rsidRDefault="001D1CD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5uyrgh9tfnhi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3A34DE" w:rsidRDefault="003A34DE"/>
    <w:p w:rsidR="003A34DE" w:rsidRDefault="001D1CD1">
      <w:pPr>
        <w:rPr>
          <w:b/>
        </w:rPr>
      </w:pPr>
      <w:r>
        <w:rPr>
          <w:b/>
        </w:rPr>
        <w:t>Staffing Update</w:t>
      </w:r>
    </w:p>
    <w:p w:rsidR="003A34DE" w:rsidRDefault="001D1CD1">
      <w:pPr>
        <w:numPr>
          <w:ilvl w:val="0"/>
          <w:numId w:val="14"/>
        </w:numPr>
        <w:contextualSpacing/>
      </w:pPr>
      <w:r>
        <w:rPr>
          <w:sz w:val="24"/>
          <w:szCs w:val="24"/>
        </w:rPr>
        <w:t>Clayton Maxwell resigned - Systems &amp; Development team</w:t>
      </w:r>
    </w:p>
    <w:p w:rsidR="003A34DE" w:rsidRDefault="001D1CD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 new NOC Manager position (reporting to Kristina) will be posted soon</w:t>
      </w:r>
    </w:p>
    <w:p w:rsidR="003A34DE" w:rsidRDefault="001D1CD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Alan’s retirement gathering - June 28th 3:45-5:30, Arboretum</w:t>
      </w:r>
    </w:p>
    <w:p w:rsidR="003A34DE" w:rsidRDefault="001D1CD1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5" w:name="_3i9hohkltab3" w:colFirst="0" w:colLast="0"/>
      <w:bookmarkEnd w:id="5"/>
      <w:r>
        <w:rPr>
          <w:rFonts w:ascii="Arial" w:eastAsia="Arial" w:hAnsi="Arial" w:cs="Arial"/>
          <w:sz w:val="24"/>
          <w:szCs w:val="24"/>
        </w:rPr>
        <w:t>CATV</w:t>
      </w:r>
    </w:p>
    <w:p w:rsidR="003A34DE" w:rsidRDefault="001D1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residence halls this summer</w:t>
      </w:r>
    </w:p>
    <w:p w:rsidR="003A34DE" w:rsidRDefault="001D1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new contract with Spectrum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3A34DE" w:rsidRDefault="001D1C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Security system upgrades in progress (with SAT)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3A34DE" w:rsidRDefault="001D1C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lassroom maps being reworked</w:t>
      </w:r>
    </w:p>
    <w:p w:rsidR="003A34DE" w:rsidRDefault="001D1C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cables only (19% complete)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3A34DE" w:rsidRDefault="001D1C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construction: CVM Main, Nelson, Schaub, Kilgore, Lang &amp; Comp Labs </w:t>
      </w:r>
    </w:p>
    <w:p w:rsidR="003A34DE" w:rsidRDefault="001D1C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design: Brooks, Dabney,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D</w:t>
      </w:r>
    </w:p>
    <w:p w:rsidR="003A34DE" w:rsidRDefault="001D1C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planning: 6 new Greek houses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Project complete for the year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3A34DE" w:rsidRDefault="001D1C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3A34DE" w:rsidRDefault="001D1C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I-440 Widening project</w:t>
      </w:r>
    </w:p>
    <w:p w:rsidR="003A34DE" w:rsidRDefault="001D1C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3A34DE" w:rsidRDefault="001D1C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- installation in progress</w:t>
      </w:r>
    </w:p>
    <w:p w:rsidR="003A34DE" w:rsidRDefault="001D1C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</w:t>
      </w:r>
      <w:r>
        <w:rPr>
          <w:sz w:val="24"/>
          <w:szCs w:val="24"/>
        </w:rPr>
        <w:t xml:space="preserve">continues.  </w:t>
      </w:r>
    </w:p>
    <w:p w:rsidR="003A34DE" w:rsidRDefault="001D1CD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Peele</w:t>
      </w:r>
    </w:p>
    <w:p w:rsidR="003A34DE" w:rsidRDefault="001D1CD1">
      <w:pPr>
        <w:numPr>
          <w:ilvl w:val="1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Avent</w:t>
      </w:r>
      <w:proofErr w:type="spellEnd"/>
      <w:r>
        <w:rPr>
          <w:sz w:val="24"/>
          <w:szCs w:val="24"/>
        </w:rPr>
        <w:t xml:space="preserve"> Ferry - discussions with EAS are underway</w:t>
      </w:r>
    </w:p>
    <w:p w:rsidR="003A34DE" w:rsidRDefault="001D1CD1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Hillsborough</w:t>
      </w:r>
    </w:p>
    <w:p w:rsidR="003A34DE" w:rsidRDefault="001D1CD1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3A34DE" w:rsidRDefault="001D1C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VPN decision made - </w:t>
      </w:r>
      <w:r>
        <w:rPr>
          <w:b/>
          <w:sz w:val="24"/>
          <w:szCs w:val="24"/>
        </w:rPr>
        <w:t>Decided on Cisco</w:t>
      </w:r>
      <w:r>
        <w:rPr>
          <w:sz w:val="24"/>
          <w:szCs w:val="24"/>
        </w:rPr>
        <w:t>, have quote, looking at professional services</w:t>
      </w:r>
    </w:p>
    <w:p w:rsidR="003A34DE" w:rsidRDefault="001D1CD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allow for 2-factor for VPN</w:t>
      </w:r>
    </w:p>
    <w:p w:rsidR="003A34DE" w:rsidRDefault="001D1CD1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begin evaluation immediately after go-live</w:t>
      </w:r>
    </w:p>
    <w:p w:rsidR="003A34DE" w:rsidRDefault="001D1CD1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3A34DE" w:rsidRDefault="001D1C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Demo of the Secure University Research Environment (SURE) will be presented at May (delayed from April) CITD as a result of CTAG suggestion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3A34DE" w:rsidRDefault="001D1C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3A34DE" w:rsidRDefault="001D1CD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3A34DE" w:rsidRDefault="001D1CD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submitted order for MCNC fiber to provide a 100Gbs connection to DIT’s EDC</w:t>
      </w:r>
    </w:p>
    <w:p w:rsidR="003A34DE" w:rsidRDefault="001D1CD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3A34DE" w:rsidRDefault="001D1CD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Targeting June 1, 2018 for first equipment installation in EDC (DIT’s Eastern Data Center)</w:t>
      </w:r>
    </w:p>
    <w:p w:rsidR="003A34DE" w:rsidRDefault="001D1CD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 date for completion December 22,</w:t>
      </w:r>
      <w:r>
        <w:rPr>
          <w:sz w:val="24"/>
          <w:szCs w:val="24"/>
        </w:rPr>
        <w:t xml:space="preserve"> 2019</w:t>
      </w:r>
    </w:p>
    <w:p w:rsidR="003A34DE" w:rsidRDefault="001D1C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DC2 - study in progress for new electrical/mechanical systems</w:t>
      </w:r>
    </w:p>
    <w:p w:rsidR="003A34DE" w:rsidRDefault="001D1C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upgrade for DC2 and COLO - RFP at Purchasing</w:t>
      </w:r>
    </w:p>
    <w:p w:rsidR="003A34DE" w:rsidRDefault="001D1C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3A34DE" w:rsidRDefault="001D1C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Critical items in progress (UPS capacitor replacements - done, DC2 leak detectio</w:t>
      </w:r>
      <w:r>
        <w:rPr>
          <w:sz w:val="24"/>
          <w:szCs w:val="24"/>
        </w:rPr>
        <w:t>n system, UPS battery monitoring, DC2 power meter)</w:t>
      </w:r>
    </w:p>
    <w:p w:rsidR="003A34DE" w:rsidRDefault="001D1C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Poe Server Room Town Hall - MRC136 - May 14, 10-noon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3A34DE" w:rsidRDefault="001D1C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- 46 of 58 academic buildings designed (80%)</w:t>
      </w:r>
    </w:p>
    <w:p w:rsidR="003A34DE" w:rsidRDefault="001D1C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- 3650 updates for stragglers remain - completed</w:t>
      </w:r>
    </w:p>
    <w:p w:rsidR="003A34DE" w:rsidRDefault="001D1C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60 (wired NOMAD) - hoping to decommission mid-May. </w:t>
      </w:r>
    </w:p>
    <w:p w:rsidR="003A34DE" w:rsidRDefault="001D1C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PCI vulnerabilities for NTP and Cisco Smart install and updating network diagrams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3A34DE" w:rsidRDefault="001D1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</w:t>
      </w:r>
      <w:r>
        <w:rPr>
          <w:sz w:val="24"/>
          <w:szCs w:val="24"/>
        </w:rPr>
        <w:t>rcloud</w:t>
      </w:r>
      <w:proofErr w:type="spellEnd"/>
      <w:r>
        <w:rPr>
          <w:sz w:val="24"/>
          <w:szCs w:val="24"/>
        </w:rPr>
        <w:t xml:space="preserve"> - design in progress on </w:t>
      </w:r>
      <w:hyperlink r:id="rId7">
        <w:r>
          <w:rPr>
            <w:color w:val="1155CC"/>
            <w:sz w:val="24"/>
            <w:szCs w:val="24"/>
            <w:u w:val="single"/>
          </w:rPr>
          <w:t>next 9 buildings</w:t>
        </w:r>
      </w:hyperlink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IT Strategic Planning</w:t>
      </w:r>
    </w:p>
    <w:p w:rsidR="003A34DE" w:rsidRDefault="001D1C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Interim Report coming soon (*think* we’ll have the final draft this week)</w:t>
      </w:r>
    </w:p>
    <w:p w:rsidR="003A34DE" w:rsidRDefault="001D1C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Initial Evergreen service planning engagement wrapped up this week</w:t>
      </w:r>
    </w:p>
    <w:p w:rsidR="003A34DE" w:rsidRDefault="001D1C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Stan North Martin is leading mechanics phase of IT governance initiative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3A34DE" w:rsidRDefault="001D1C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Met with Operations Group on 4/10/</w:t>
      </w:r>
      <w:r>
        <w:rPr>
          <w:sz w:val="24"/>
          <w:szCs w:val="24"/>
        </w:rPr>
        <w:t>18 - anyone get any feedback?</w:t>
      </w:r>
      <w:proofErr w:type="gramEnd"/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3A34DE" w:rsidRDefault="001D1C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Jabber Multiline</w:t>
      </w:r>
    </w:p>
    <w:p w:rsidR="003A34DE" w:rsidRDefault="001D1CD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Remote Worker Tool</w:t>
      </w:r>
    </w:p>
    <w:p w:rsidR="003A34DE" w:rsidRDefault="001D1C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3A34DE" w:rsidRDefault="001D1C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1D1C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3A34DE" w:rsidRDefault="001D1C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3A34DE" w:rsidRDefault="001D1C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</w:p>
    <w:p w:rsidR="003A34DE" w:rsidRDefault="001D1C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3A34DE" w:rsidRDefault="001D1CD1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NOMAD changes</w:t>
      </w:r>
    </w:p>
    <w:p w:rsidR="003A34DE" w:rsidRDefault="001D1C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3A34DE" w:rsidRDefault="001D1C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Ansible</w:t>
      </w:r>
      <w:proofErr w:type="spellEnd"/>
      <w:r>
        <w:rPr>
          <w:sz w:val="24"/>
          <w:szCs w:val="24"/>
        </w:rPr>
        <w:t xml:space="preserve"> for bulk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change </w:t>
      </w:r>
    </w:p>
    <w:p w:rsidR="003A34DE" w:rsidRDefault="001D1C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PCI validation - devices and </w:t>
      </w:r>
      <w:proofErr w:type="spellStart"/>
      <w:r>
        <w:rPr>
          <w:sz w:val="24"/>
          <w:szCs w:val="24"/>
        </w:rPr>
        <w:t>configs</w:t>
      </w:r>
      <w:proofErr w:type="spellEnd"/>
    </w:p>
    <w:p w:rsidR="003A34DE" w:rsidRDefault="001D1C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 Groups for permissions</w:t>
      </w:r>
    </w:p>
    <w:p w:rsidR="003A34DE" w:rsidRDefault="001D1CD1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6" w:name="_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3A34DE" w:rsidRDefault="001D1C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paid for professional services to help upgrade controllers to 8.x code - May 13 - 15</w:t>
      </w:r>
    </w:p>
    <w:p w:rsidR="003A34DE" w:rsidRDefault="001D1C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controllers for 8.x code have been installed</w:t>
      </w:r>
    </w:p>
    <w:p w:rsidR="003A34DE" w:rsidRDefault="001D1C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Looking to move to 4 large subnets for wireless users per manufacturer’s recommendation</w:t>
      </w:r>
    </w:p>
    <w:p w:rsidR="003A34DE" w:rsidRDefault="001D1C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Final building moves this wee</w:t>
      </w:r>
      <w:r>
        <w:rPr>
          <w:sz w:val="24"/>
          <w:szCs w:val="24"/>
        </w:rPr>
        <w:t>k</w:t>
      </w:r>
    </w:p>
    <w:p w:rsidR="003A34DE" w:rsidRDefault="001D1C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3A34DE" w:rsidRDefault="001D1C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8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:rsidR="003A34DE" w:rsidRDefault="001D1CD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86 out of 237 110-classrooms remain - most will be done this summer</w:t>
      </w:r>
    </w:p>
    <w:p w:rsidR="003A34DE" w:rsidRDefault="001D1C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:rsidR="003A34DE" w:rsidRDefault="001D1C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:rsidR="003A34DE" w:rsidRDefault="001D1C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3A34DE" w:rsidRDefault="001D1C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Released SecureW2 to OIT as next text group, most issues are with High Sierra.</w:t>
      </w:r>
    </w:p>
    <w:p w:rsidR="003A34DE" w:rsidRDefault="001D1C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Working on SecureW2 documentation, collaborating with Walk-in Center and Help Desk - not</w:t>
      </w:r>
      <w:r>
        <w:rPr>
          <w:sz w:val="24"/>
          <w:szCs w:val="24"/>
        </w:rPr>
        <w:t xml:space="preserve"> planning to highlight as preferred method at NSO</w:t>
      </w:r>
    </w:p>
    <w:p w:rsidR="003A34DE" w:rsidRDefault="001D1C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3A34DE" w:rsidRDefault="001D1CD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3A34DE" w:rsidRDefault="001D1C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9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3A34DE" w:rsidRDefault="001D1CD1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7" w:name="_hkoe0voagdyv" w:colFirst="0" w:colLast="0"/>
      <w:bookmarkEnd w:id="7"/>
      <w:r>
        <w:rPr>
          <w:rFonts w:ascii="Arial" w:eastAsia="Arial" w:hAnsi="Arial" w:cs="Arial"/>
          <w:color w:val="000000"/>
        </w:rPr>
        <w:t>HCI</w:t>
      </w:r>
    </w:p>
    <w:p w:rsidR="003A34DE" w:rsidRDefault="001D1CD1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8" w:name="_gc6wnt3gm11d" w:colFirst="0" w:colLast="0"/>
      <w:bookmarkEnd w:id="8"/>
      <w:proofErr w:type="spellStart"/>
      <w:r>
        <w:rPr>
          <w:rFonts w:ascii="Arial" w:eastAsia="Arial" w:hAnsi="Arial" w:cs="Arial"/>
          <w:b w:val="0"/>
          <w:color w:val="000000"/>
        </w:rPr>
        <w:t>ScaleIO</w:t>
      </w:r>
      <w:proofErr w:type="spellEnd"/>
      <w:r>
        <w:rPr>
          <w:rFonts w:ascii="Arial" w:eastAsia="Arial" w:hAnsi="Arial" w:cs="Arial"/>
          <w:b w:val="0"/>
          <w:color w:val="000000"/>
        </w:rPr>
        <w:t xml:space="preserve"> will be platform</w:t>
      </w:r>
    </w:p>
    <w:p w:rsidR="003A34DE" w:rsidRDefault="001D1CD1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9" w:name="_3zhklmyo9ck2" w:colFirst="0" w:colLast="0"/>
      <w:bookmarkEnd w:id="9"/>
      <w:r>
        <w:rPr>
          <w:rFonts w:ascii="Arial" w:eastAsia="Arial" w:hAnsi="Arial" w:cs="Arial"/>
          <w:b w:val="0"/>
          <w:color w:val="000000"/>
        </w:rPr>
        <w:t>“</w:t>
      </w:r>
      <w:proofErr w:type="gramStart"/>
      <w:r>
        <w:rPr>
          <w:rFonts w:ascii="Arial" w:eastAsia="Arial" w:hAnsi="Arial" w:cs="Arial"/>
          <w:b w:val="0"/>
          <w:color w:val="000000"/>
        </w:rPr>
        <w:t>one-off</w:t>
      </w:r>
      <w:proofErr w:type="gramEnd"/>
      <w:r>
        <w:rPr>
          <w:rFonts w:ascii="Arial" w:eastAsia="Arial" w:hAnsi="Arial" w:cs="Arial"/>
          <w:b w:val="0"/>
          <w:color w:val="000000"/>
        </w:rPr>
        <w:t>” VMs (only instance is in DC1) will be first workloads to shift to this hardware</w:t>
      </w:r>
    </w:p>
    <w:p w:rsidR="003A34DE" w:rsidRDefault="001D1CD1">
      <w:pPr>
        <w:numPr>
          <w:ilvl w:val="0"/>
          <w:numId w:val="11"/>
        </w:numPr>
      </w:pPr>
      <w:r>
        <w:t>Plan is to run at least Hyper V in addition to VMWare</w:t>
      </w:r>
    </w:p>
    <w:p w:rsidR="003A34DE" w:rsidRDefault="003A34DE"/>
    <w:p w:rsidR="003A34DE" w:rsidRDefault="001D1CD1">
      <w:pPr>
        <w:rPr>
          <w:b/>
        </w:rPr>
      </w:pPr>
      <w:r>
        <w:rPr>
          <w:b/>
        </w:rPr>
        <w:t>Storage Infrastructure</w:t>
      </w:r>
    </w:p>
    <w:p w:rsidR="003A34DE" w:rsidRDefault="001D1CD1">
      <w:pPr>
        <w:numPr>
          <w:ilvl w:val="0"/>
          <w:numId w:val="8"/>
        </w:numPr>
        <w:contextualSpacing/>
      </w:pPr>
      <w:r>
        <w:t>AFS backups are working again</w:t>
      </w:r>
    </w:p>
    <w:p w:rsidR="003A34DE" w:rsidRDefault="001D1CD1">
      <w:pPr>
        <w:numPr>
          <w:ilvl w:val="0"/>
          <w:numId w:val="8"/>
        </w:numPr>
        <w:contextualSpacing/>
      </w:pPr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product), shifts backup traffic to Ethernet from Fiber Channel</w:t>
      </w:r>
    </w:p>
    <w:p w:rsidR="003A34DE" w:rsidRDefault="001D1CD1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0" w:name="_4hxojl9ouaj7" w:colFirst="0" w:colLast="0"/>
      <w:bookmarkEnd w:id="10"/>
      <w:r>
        <w:rPr>
          <w:rFonts w:ascii="Arial" w:eastAsia="Arial" w:hAnsi="Arial" w:cs="Arial"/>
          <w:color w:val="000000"/>
        </w:rPr>
        <w:t xml:space="preserve"> Parking Lot Items</w:t>
      </w:r>
    </w:p>
    <w:p w:rsidR="003A34DE" w:rsidRDefault="001D1C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Routing</w:t>
      </w:r>
      <w:r>
        <w:rPr>
          <w:sz w:val="24"/>
          <w:szCs w:val="24"/>
        </w:rPr>
        <w:t xml:space="preserve">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3A34DE" w:rsidRDefault="001D1C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4/5/18 - still some need for “flat” networks (even outside the data center)</w:t>
      </w:r>
    </w:p>
    <w:p w:rsidR="003A34DE" w:rsidRDefault="001D1CD1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1" w:name="_gfd48qard3b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 Upcoming Meeting</w:t>
      </w:r>
      <w:r>
        <w:rPr>
          <w:rFonts w:ascii="Arial" w:eastAsia="Arial" w:hAnsi="Arial" w:cs="Arial"/>
          <w:sz w:val="24"/>
          <w:szCs w:val="24"/>
        </w:rPr>
        <w:t xml:space="preserve"> Dates</w:t>
      </w:r>
    </w:p>
    <w:p w:rsidR="003A34DE" w:rsidRDefault="001D1C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June 7, 2018 - 9:30, AFTC 106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</w:pPr>
    </w:p>
    <w:sectPr w:rsidR="003A34DE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CD1">
      <w:pPr>
        <w:spacing w:line="240" w:lineRule="auto"/>
      </w:pPr>
      <w:r>
        <w:separator/>
      </w:r>
    </w:p>
  </w:endnote>
  <w:endnote w:type="continuationSeparator" w:id="0">
    <w:p w:rsidR="00000000" w:rsidRDefault="001D1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CD1">
      <w:pPr>
        <w:spacing w:line="240" w:lineRule="auto"/>
      </w:pPr>
      <w:r>
        <w:separator/>
      </w:r>
    </w:p>
  </w:footnote>
  <w:footnote w:type="continuationSeparator" w:id="0">
    <w:p w:rsidR="00000000" w:rsidRDefault="001D1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DE" w:rsidRDefault="003A34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B49"/>
    <w:multiLevelType w:val="multilevel"/>
    <w:tmpl w:val="CC8C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65C93"/>
    <w:multiLevelType w:val="multilevel"/>
    <w:tmpl w:val="588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350CF"/>
    <w:multiLevelType w:val="multilevel"/>
    <w:tmpl w:val="9BBCF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0A57E8"/>
    <w:multiLevelType w:val="multilevel"/>
    <w:tmpl w:val="5D8C3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F240A8"/>
    <w:multiLevelType w:val="multilevel"/>
    <w:tmpl w:val="4AF2A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ED75C8"/>
    <w:multiLevelType w:val="multilevel"/>
    <w:tmpl w:val="8850E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134158"/>
    <w:multiLevelType w:val="multilevel"/>
    <w:tmpl w:val="13D4F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9B6079"/>
    <w:multiLevelType w:val="multilevel"/>
    <w:tmpl w:val="94589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2C044A"/>
    <w:multiLevelType w:val="multilevel"/>
    <w:tmpl w:val="869A4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723AD8"/>
    <w:multiLevelType w:val="multilevel"/>
    <w:tmpl w:val="3B20A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5D7491"/>
    <w:multiLevelType w:val="multilevel"/>
    <w:tmpl w:val="76E6C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A143EE"/>
    <w:multiLevelType w:val="multilevel"/>
    <w:tmpl w:val="A6826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6033F1"/>
    <w:multiLevelType w:val="multilevel"/>
    <w:tmpl w:val="DCF09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0F2E6B"/>
    <w:multiLevelType w:val="multilevel"/>
    <w:tmpl w:val="D7D24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C84CD1"/>
    <w:multiLevelType w:val="multilevel"/>
    <w:tmpl w:val="6E066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A4582B"/>
    <w:multiLevelType w:val="multilevel"/>
    <w:tmpl w:val="638C5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5E419E"/>
    <w:multiLevelType w:val="multilevel"/>
    <w:tmpl w:val="0EE85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422737"/>
    <w:multiLevelType w:val="multilevel"/>
    <w:tmpl w:val="5892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263804"/>
    <w:multiLevelType w:val="multilevel"/>
    <w:tmpl w:val="77EE6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DE"/>
    <w:rsid w:val="001D1CD1"/>
    <w:rsid w:val="003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2DAE9-2B8B-409D-AC45-BCC5E32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M_YfPCHXV7BNHRdlUaj0_x6E75tMZblSppfhlmfJg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aic4iHUd2thrJUQWXu4qh0ho9mE9GhokGRHsOnD30k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it.ncsu.edu/campus-it/campus-data-network/communication-technologies-met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2018-05-11T16:25:00Z</dcterms:created>
  <dcterms:modified xsi:type="dcterms:W3CDTF">2018-05-11T16:25:00Z</dcterms:modified>
</cp:coreProperties>
</file>