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2CDE" w:rsidRDefault="00F12F7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14:paraId="00000002" w14:textId="77777777" w:rsidR="00972CDE" w:rsidRDefault="00F12F74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Agenda/Notes</w:t>
      </w:r>
    </w:p>
    <w:p w14:paraId="00000003" w14:textId="77777777" w:rsidR="00972CDE" w:rsidRDefault="00F12F7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December 3, 2020</w:t>
      </w:r>
    </w:p>
    <w:p w14:paraId="00000004" w14:textId="77777777" w:rsidR="00972CDE" w:rsidRDefault="00F12F7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Present: </w:t>
      </w:r>
      <w:r>
        <w:rPr>
          <w:rFonts w:ascii="Arial" w:eastAsia="Arial" w:hAnsi="Arial" w:cs="Arial"/>
          <w:sz w:val="24"/>
          <w:szCs w:val="24"/>
        </w:rPr>
        <w:t xml:space="preserve">David Goodwin, Debbie </w:t>
      </w:r>
      <w:proofErr w:type="spellStart"/>
      <w:r>
        <w:rPr>
          <w:rFonts w:ascii="Arial" w:eastAsia="Arial" w:hAnsi="Arial" w:cs="Arial"/>
          <w:sz w:val="24"/>
          <w:szCs w:val="24"/>
        </w:rPr>
        <w:t>Carraway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Ralph </w:t>
      </w:r>
      <w:proofErr w:type="spellStart"/>
      <w:r>
        <w:rPr>
          <w:rFonts w:ascii="Arial" w:eastAsia="Arial" w:hAnsi="Arial" w:cs="Arial"/>
          <w:sz w:val="24"/>
          <w:szCs w:val="24"/>
        </w:rPr>
        <w:t>Castanza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Eric Sills, Gary Li, Dan Deter, Keith Boswell, Kirk Main, Greg James, Ed Rogers, Greg Sparks, Chris Allen, David </w:t>
      </w:r>
      <w:proofErr w:type="spellStart"/>
      <w:r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Aaron Peeler, Neal McCorkle, Mike </w:t>
      </w:r>
      <w:proofErr w:type="spellStart"/>
      <w:r>
        <w:rPr>
          <w:rFonts w:ascii="Arial" w:eastAsia="Arial" w:hAnsi="Arial" w:cs="Arial"/>
          <w:sz w:val="24"/>
          <w:szCs w:val="24"/>
        </w:rPr>
        <w:t>Kastellec</w:t>
      </w:r>
      <w:proofErr w:type="spellEnd"/>
      <w:r>
        <w:rPr>
          <w:rFonts w:ascii="Arial" w:eastAsia="Arial" w:hAnsi="Arial" w:cs="Arial"/>
          <w:sz w:val="24"/>
          <w:szCs w:val="24"/>
        </w:rPr>
        <w:t>, Vijay Tailor, Doug Flowers, Josh Jury, Kev</w:t>
      </w:r>
      <w:r>
        <w:rPr>
          <w:rFonts w:ascii="Arial" w:eastAsia="Arial" w:hAnsi="Arial" w:cs="Arial"/>
          <w:sz w:val="24"/>
          <w:szCs w:val="24"/>
        </w:rPr>
        <w:t>in Lee, Mark Williams, Beatrice Richardson</w:t>
      </w:r>
    </w:p>
    <w:p w14:paraId="00000005" w14:textId="77777777" w:rsidR="00972CDE" w:rsidRDefault="00F12F7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psnvnex0w6u3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972CDE" w:rsidRDefault="00972CDE"/>
    <w:p w14:paraId="00000007" w14:textId="77777777" w:rsidR="00972CDE" w:rsidRDefault="00F12F74">
      <w:r>
        <w:t xml:space="preserve">Reminder: Google group…  </w:t>
      </w:r>
      <w:hyperlink r:id="rId7">
        <w:r>
          <w:rPr>
            <w:color w:val="1155CC"/>
            <w:u w:val="single"/>
          </w:rPr>
          <w:t>group-intag@ncsu.edu</w:t>
        </w:r>
      </w:hyperlink>
    </w:p>
    <w:p w14:paraId="00000008" w14:textId="77777777" w:rsidR="00972CDE" w:rsidRDefault="00972CDE"/>
    <w:p w14:paraId="00000009" w14:textId="77777777" w:rsidR="00972CDE" w:rsidRDefault="00F12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ITSM</w:t>
      </w:r>
    </w:p>
    <w:p w14:paraId="0000000A" w14:textId="77777777" w:rsidR="00972CDE" w:rsidRDefault="00F12F7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Upgrade to Paris (</w:t>
      </w:r>
      <w:hyperlink r:id="rId8" w:anchor="slide=id.ga41ff9ef88_0_16">
        <w:r>
          <w:rPr>
            <w:color w:val="1155CC"/>
            <w:sz w:val="24"/>
            <w:szCs w:val="24"/>
            <w:u w:val="single"/>
          </w:rPr>
          <w:t>slides</w:t>
        </w:r>
      </w:hyperlink>
      <w:r>
        <w:rPr>
          <w:sz w:val="24"/>
          <w:szCs w:val="24"/>
        </w:rPr>
        <w:t>)</w:t>
      </w:r>
    </w:p>
    <w:p w14:paraId="0000000B" w14:textId="77777777" w:rsidR="00972CDE" w:rsidRDefault="00F12F74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Development paused 11/30</w:t>
      </w:r>
    </w:p>
    <w:p w14:paraId="0000000C" w14:textId="77777777" w:rsidR="00972CDE" w:rsidRDefault="00F12F74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Paris Testing 12/8 - 12/17</w:t>
      </w:r>
    </w:p>
    <w:p w14:paraId="0000000D" w14:textId="77777777" w:rsidR="00972CDE" w:rsidRDefault="00F12F7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Next Phase of ITSM Planning</w:t>
      </w:r>
    </w:p>
    <w:p w14:paraId="0000000E" w14:textId="77777777" w:rsidR="00972CDE" w:rsidRDefault="00F12F74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Event Management - postponing for now but will gradually ease into early process work</w:t>
      </w:r>
    </w:p>
    <w:p w14:paraId="0000000F" w14:textId="77777777" w:rsidR="00972CDE" w:rsidRDefault="00F12F74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IT Service Catalogs for Colleg</w:t>
      </w:r>
      <w:r>
        <w:rPr>
          <w:sz w:val="24"/>
          <w:szCs w:val="24"/>
        </w:rPr>
        <w:t>es and Divisions</w:t>
      </w:r>
    </w:p>
    <w:p w14:paraId="00000010" w14:textId="77777777" w:rsidR="00972CDE" w:rsidRDefault="00972CDE">
      <w:pPr>
        <w:rPr>
          <w:b/>
        </w:rPr>
      </w:pPr>
    </w:p>
    <w:p w14:paraId="00000011" w14:textId="77777777" w:rsidR="00972CDE" w:rsidRDefault="00F12F74">
      <w:r>
        <w:rPr>
          <w:b/>
        </w:rPr>
        <w:t>Server Infrastructure</w:t>
      </w:r>
    </w:p>
    <w:p w14:paraId="00000012" w14:textId="77777777" w:rsidR="00972CDE" w:rsidRDefault="00F12F74">
      <w:pPr>
        <w:numPr>
          <w:ilvl w:val="0"/>
          <w:numId w:val="14"/>
        </w:numPr>
      </w:pPr>
      <w:r>
        <w:t>DC2 Data Domain move to EDC (primary backup storage)</w:t>
      </w:r>
    </w:p>
    <w:p w14:paraId="00000013" w14:textId="77777777" w:rsidR="00972CDE" w:rsidRDefault="00F12F74">
      <w:pPr>
        <w:numPr>
          <w:ilvl w:val="1"/>
          <w:numId w:val="14"/>
        </w:numPr>
      </w:pPr>
      <w:r>
        <w:t>Started planning phase</w:t>
      </w:r>
    </w:p>
    <w:p w14:paraId="00000014" w14:textId="77777777" w:rsidR="00972CDE" w:rsidRDefault="00F12F74">
      <w:pPr>
        <w:numPr>
          <w:ilvl w:val="1"/>
          <w:numId w:val="14"/>
        </w:numPr>
      </w:pPr>
      <w:r>
        <w:t>Targeting move Feb 2021</w:t>
      </w:r>
    </w:p>
    <w:p w14:paraId="00000015" w14:textId="77777777" w:rsidR="00972CDE" w:rsidRDefault="00972CDE">
      <w:pPr>
        <w:ind w:left="720"/>
      </w:pPr>
    </w:p>
    <w:p w14:paraId="00000016" w14:textId="77777777" w:rsidR="00972CDE" w:rsidRDefault="00F12F74">
      <w:pPr>
        <w:rPr>
          <w:b/>
        </w:rPr>
      </w:pPr>
      <w:r>
        <w:rPr>
          <w:b/>
        </w:rPr>
        <w:t>Storage Infrastructure</w:t>
      </w:r>
    </w:p>
    <w:p w14:paraId="00000017" w14:textId="77777777" w:rsidR="00972CDE" w:rsidRDefault="00F12F74">
      <w:pPr>
        <w:numPr>
          <w:ilvl w:val="0"/>
          <w:numId w:val="15"/>
        </w:numPr>
      </w:pPr>
      <w:r>
        <w:t>OIT Storage and VM rate refresh FY20-21 published</w:t>
      </w:r>
    </w:p>
    <w:p w14:paraId="00000018" w14:textId="77777777" w:rsidR="00972CDE" w:rsidRDefault="00F12F74">
      <w:pPr>
        <w:numPr>
          <w:ilvl w:val="1"/>
          <w:numId w:val="15"/>
        </w:numPr>
      </w:pPr>
      <w:hyperlink r:id="rId9">
        <w:r>
          <w:rPr>
            <w:color w:val="1155CC"/>
            <w:u w:val="single"/>
          </w:rPr>
          <w:t>Storage Rates</w:t>
        </w:r>
      </w:hyperlink>
    </w:p>
    <w:p w14:paraId="00000019" w14:textId="77777777" w:rsidR="00972CDE" w:rsidRDefault="00F12F74">
      <w:pPr>
        <w:numPr>
          <w:ilvl w:val="1"/>
          <w:numId w:val="15"/>
        </w:numPr>
      </w:pPr>
      <w:hyperlink r:id="rId10">
        <w:r>
          <w:rPr>
            <w:color w:val="1155CC"/>
            <w:u w:val="single"/>
          </w:rPr>
          <w:t>VM hosting rates</w:t>
        </w:r>
      </w:hyperlink>
    </w:p>
    <w:p w14:paraId="0000001A" w14:textId="77777777" w:rsidR="00972CDE" w:rsidRDefault="00F12F74">
      <w:r>
        <w:br/>
      </w:r>
      <w:r>
        <w:rPr>
          <w:b/>
        </w:rPr>
        <w:t>Software Infrastructure</w:t>
      </w:r>
    </w:p>
    <w:p w14:paraId="0000001B" w14:textId="77777777" w:rsidR="00972CDE" w:rsidRDefault="00F12F74">
      <w:pPr>
        <w:numPr>
          <w:ilvl w:val="0"/>
          <w:numId w:val="2"/>
        </w:numPr>
      </w:pPr>
      <w:r>
        <w:t>VCL - Azure Windows Virtual Desktop</w:t>
      </w:r>
      <w:r>
        <w:t xml:space="preserve"> (WVD)</w:t>
      </w:r>
    </w:p>
    <w:p w14:paraId="0000001C" w14:textId="77777777" w:rsidR="00972CDE" w:rsidRDefault="00F12F74">
      <w:pPr>
        <w:numPr>
          <w:ilvl w:val="1"/>
          <w:numId w:val="2"/>
        </w:numPr>
      </w:pPr>
      <w:r>
        <w:t>Preparations for upgrade to 2020 Spring release. Converting API calls. Tentative week of 12.14.20</w:t>
      </w:r>
    </w:p>
    <w:p w14:paraId="0000001D" w14:textId="77777777" w:rsidR="00972CDE" w:rsidRDefault="00F12F74">
      <w:pPr>
        <w:numPr>
          <w:ilvl w:val="0"/>
          <w:numId w:val="2"/>
        </w:numPr>
      </w:pPr>
      <w:proofErr w:type="spellStart"/>
      <w:r>
        <w:t>RedHat</w:t>
      </w:r>
      <w:proofErr w:type="spellEnd"/>
      <w:r>
        <w:t xml:space="preserve"> Licensing</w:t>
      </w:r>
    </w:p>
    <w:p w14:paraId="0000001E" w14:textId="77777777" w:rsidR="00972CDE" w:rsidRDefault="00F12F74">
      <w:pPr>
        <w:numPr>
          <w:ilvl w:val="1"/>
          <w:numId w:val="2"/>
        </w:numPr>
      </w:pPr>
      <w:r>
        <w:t>A decision has been made to renew our existing licenses with Red Hat for the upcoming year in May 2021.</w:t>
      </w:r>
    </w:p>
    <w:p w14:paraId="0000001F" w14:textId="77777777" w:rsidR="00972CDE" w:rsidRDefault="00F12F74">
      <w:pPr>
        <w:numPr>
          <w:ilvl w:val="1"/>
          <w:numId w:val="2"/>
        </w:numPr>
      </w:pPr>
      <w:r>
        <w:t xml:space="preserve">We will re-evaluate options a </w:t>
      </w:r>
      <w:r>
        <w:t>year from now to determine where to obtain licenses and support for the subsequent year.</w:t>
      </w:r>
    </w:p>
    <w:p w14:paraId="00000020" w14:textId="77777777" w:rsidR="00972CDE" w:rsidRDefault="00F12F74">
      <w:pPr>
        <w:numPr>
          <w:ilvl w:val="1"/>
          <w:numId w:val="2"/>
        </w:numPr>
      </w:pPr>
      <w:r>
        <w:lastRenderedPageBreak/>
        <w:t>If your unit has systems that require Red Hat Linux, we encourage you to work with Oracle to address concerns around your system support options under Oracle Enterpris</w:t>
      </w:r>
      <w:r>
        <w:t>e Linux (OEL). We still have some OEL trial licenses available.</w:t>
      </w:r>
    </w:p>
    <w:p w14:paraId="00000021" w14:textId="77777777" w:rsidR="00972CDE" w:rsidRDefault="00F12F74">
      <w:pPr>
        <w:numPr>
          <w:ilvl w:val="0"/>
          <w:numId w:val="2"/>
        </w:numPr>
      </w:pPr>
      <w:proofErr w:type="spellStart"/>
      <w:r>
        <w:t>Sysnews</w:t>
      </w:r>
      <w:proofErr w:type="spellEnd"/>
      <w:r>
        <w:t xml:space="preserve"> Monitoring and Notification</w:t>
      </w:r>
    </w:p>
    <w:p w14:paraId="00000022" w14:textId="77777777" w:rsidR="00972CDE" w:rsidRDefault="00F12F74">
      <w:pPr>
        <w:numPr>
          <w:ilvl w:val="1"/>
          <w:numId w:val="2"/>
        </w:numPr>
      </w:pPr>
      <w:r>
        <w:t xml:space="preserve">At this </w:t>
      </w:r>
      <w:proofErr w:type="gramStart"/>
      <w:r>
        <w:t>time</w:t>
      </w:r>
      <w:proofErr w:type="gramEnd"/>
      <w:r>
        <w:t xml:space="preserve"> we have ~723 systems running in parallel with the current </w:t>
      </w:r>
      <w:proofErr w:type="spellStart"/>
      <w:r>
        <w:t>Sysnews</w:t>
      </w:r>
      <w:proofErr w:type="spellEnd"/>
      <w:r>
        <w:t xml:space="preserve"> Nagios.  ~130 more systems are in </w:t>
      </w:r>
      <w:proofErr w:type="spellStart"/>
      <w:r>
        <w:t>Zabbix</w:t>
      </w:r>
      <w:proofErr w:type="spellEnd"/>
      <w:r>
        <w:t xml:space="preserve"> and in the process of being made ‘pr</w:t>
      </w:r>
      <w:r>
        <w:t>oduction’.</w:t>
      </w:r>
    </w:p>
    <w:p w14:paraId="00000023" w14:textId="77777777" w:rsidR="00972CDE" w:rsidRDefault="00F12F74">
      <w:pPr>
        <w:numPr>
          <w:ilvl w:val="1"/>
          <w:numId w:val="2"/>
        </w:numPr>
      </w:pPr>
      <w:r>
        <w:t xml:space="preserve">The IRIS / ONCALL </w:t>
      </w:r>
      <w:proofErr w:type="gramStart"/>
      <w:r>
        <w:t>( replacement</w:t>
      </w:r>
      <w:proofErr w:type="gramEnd"/>
      <w:r>
        <w:t xml:space="preserve"> for pager.ncsu.edu and on call calendar ) is now running in production with the latest code.</w:t>
      </w:r>
    </w:p>
    <w:p w14:paraId="00000024" w14:textId="77777777" w:rsidR="00972CDE" w:rsidRDefault="00F12F74">
      <w:pPr>
        <w:numPr>
          <w:ilvl w:val="2"/>
          <w:numId w:val="2"/>
        </w:numPr>
      </w:pPr>
      <w:r>
        <w:t xml:space="preserve">SMS is now available through </w:t>
      </w:r>
      <w:proofErr w:type="spellStart"/>
      <w:r>
        <w:t>Twilio</w:t>
      </w:r>
      <w:proofErr w:type="spellEnd"/>
      <w:r>
        <w:t xml:space="preserve"> with testing for text to voice ongoing.</w:t>
      </w:r>
    </w:p>
    <w:p w14:paraId="00000025" w14:textId="77777777" w:rsidR="00972CDE" w:rsidRDefault="00F12F74">
      <w:pPr>
        <w:numPr>
          <w:ilvl w:val="2"/>
          <w:numId w:val="2"/>
        </w:numPr>
      </w:pPr>
      <w:r>
        <w:t xml:space="preserve">Onboarding of groups already in </w:t>
      </w:r>
      <w:proofErr w:type="spellStart"/>
      <w:r>
        <w:t>Zabbix</w:t>
      </w:r>
      <w:proofErr w:type="spellEnd"/>
      <w:r>
        <w:t xml:space="preserve"> is no</w:t>
      </w:r>
      <w:r>
        <w:t>w in process for IRIS / ONCALL.</w:t>
      </w:r>
    </w:p>
    <w:p w14:paraId="00000026" w14:textId="77777777" w:rsidR="00972CDE" w:rsidRDefault="00F12F74">
      <w:pPr>
        <w:numPr>
          <w:ilvl w:val="2"/>
          <w:numId w:val="2"/>
        </w:numPr>
      </w:pPr>
      <w:r>
        <w:t>Customers that currently only use pager.ncsu.edu are now being added into IRIS / ONCALL with 1:1 instruction from CSI for initial on call queue population.</w:t>
      </w:r>
    </w:p>
    <w:p w14:paraId="00000027" w14:textId="77777777" w:rsidR="00972CDE" w:rsidRDefault="00F12F74">
      <w:pPr>
        <w:numPr>
          <w:ilvl w:val="1"/>
          <w:numId w:val="2"/>
        </w:numPr>
      </w:pPr>
      <w:r>
        <w:t xml:space="preserve">A new version of </w:t>
      </w:r>
      <w:proofErr w:type="spellStart"/>
      <w:proofErr w:type="gramStart"/>
      <w:r>
        <w:t>Zabbix</w:t>
      </w:r>
      <w:proofErr w:type="spellEnd"/>
      <w:r>
        <w:t>( 5.2</w:t>
      </w:r>
      <w:proofErr w:type="gramEnd"/>
      <w:r>
        <w:t xml:space="preserve"> ) is available and being evaluated in o</w:t>
      </w:r>
      <w:r>
        <w:t>ur Development environment.  This will require an upgrade of the O/</w:t>
      </w:r>
      <w:proofErr w:type="gramStart"/>
      <w:r>
        <w:t>S( RHEL</w:t>
      </w:r>
      <w:proofErr w:type="gramEnd"/>
      <w:r>
        <w:t xml:space="preserve"> 8 / CentOS 8 ).  Evaluation of disruption to current production is being evaluated to see if the upgrade can be accomplished before go-live.  For more information on what </w:t>
      </w:r>
      <w:proofErr w:type="spellStart"/>
      <w:r>
        <w:t>Zabbix</w:t>
      </w:r>
      <w:proofErr w:type="spellEnd"/>
      <w:r>
        <w:t xml:space="preserve"> 5.2</w:t>
      </w:r>
      <w:r>
        <w:t xml:space="preserve"> offers:  </w:t>
      </w:r>
      <w:hyperlink r:id="rId11">
        <w:r>
          <w:rPr>
            <w:color w:val="1155CC"/>
            <w:u w:val="single"/>
          </w:rPr>
          <w:t>https://www.zabbix.com/documentation/current/manual/introduction/whatsnew520</w:t>
        </w:r>
      </w:hyperlink>
    </w:p>
    <w:p w14:paraId="00000028" w14:textId="77777777" w:rsidR="00972CDE" w:rsidRDefault="00F12F74">
      <w:pPr>
        <w:numPr>
          <w:ilvl w:val="0"/>
          <w:numId w:val="12"/>
        </w:numPr>
      </w:pPr>
      <w:r>
        <w:t>New Documentation:</w:t>
      </w:r>
    </w:p>
    <w:p w14:paraId="00000029" w14:textId="77777777" w:rsidR="00972CDE" w:rsidRDefault="00F12F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ServiceNow</w:t>
      </w:r>
      <w:proofErr w:type="spellEnd"/>
      <w:r>
        <w:t xml:space="preserve"> KB article(s): </w:t>
      </w:r>
    </w:p>
    <w:p w14:paraId="0000002A" w14:textId="77777777" w:rsidR="00972CDE" w:rsidRDefault="00F12F74">
      <w:pPr>
        <w:ind w:left="2160"/>
      </w:pPr>
      <w:hyperlink r:id="rId12">
        <w:r>
          <w:rPr>
            <w:color w:val="1155CC"/>
            <w:u w:val="single"/>
          </w:rPr>
          <w:t>https://ncsu.service-now.com/nav_to.do?uri=%2Fkb_view.do%3Fsys_kb_id%3D94a40a621bbf14944d506288bd4bcb74</w:t>
        </w:r>
      </w:hyperlink>
    </w:p>
    <w:p w14:paraId="0000002B" w14:textId="77777777" w:rsidR="00972CDE" w:rsidRDefault="00F12F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Onboarding docs:  </w:t>
      </w:r>
    </w:p>
    <w:p w14:paraId="0000002C" w14:textId="77777777" w:rsidR="00972CDE" w:rsidRDefault="00F12F74">
      <w:pPr>
        <w:ind w:left="2160"/>
      </w:pPr>
      <w:hyperlink r:id="rId13">
        <w:r>
          <w:rPr>
            <w:color w:val="1155CC"/>
            <w:u w:val="single"/>
          </w:rPr>
          <w:t>https://pages.github.ncsu.edu/oit-csi/documentation/monitoring-information-zabbix.html</w:t>
        </w:r>
      </w:hyperlink>
    </w:p>
    <w:p w14:paraId="0000002D" w14:textId="77777777" w:rsidR="00972CDE" w:rsidRDefault="00F12F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Onboarding FAQ:</w:t>
      </w:r>
    </w:p>
    <w:p w14:paraId="0000002E" w14:textId="77777777" w:rsidR="00972CDE" w:rsidRDefault="00F12F74">
      <w:pPr>
        <w:ind w:left="2160"/>
      </w:pPr>
      <w:hyperlink r:id="rId14">
        <w:r>
          <w:rPr>
            <w:color w:val="1155CC"/>
            <w:u w:val="single"/>
          </w:rPr>
          <w:t>https://pages.github.ncsu.edu/oit-csi/documentation/monitoring-faq.html</w:t>
        </w:r>
      </w:hyperlink>
    </w:p>
    <w:p w14:paraId="0000002F" w14:textId="77777777" w:rsidR="00972CDE" w:rsidRDefault="00F12F74">
      <w:pPr>
        <w:numPr>
          <w:ilvl w:val="0"/>
          <w:numId w:val="12"/>
        </w:numPr>
      </w:pPr>
      <w:r>
        <w:t xml:space="preserve">A follow up email will go out before winter break to remind those already not on boarding of the pending ‘go live’ date.  At this time ~70% of existing </w:t>
      </w:r>
      <w:r>
        <w:t>Nagios/Pager customers are somewhere in the process of onboarding.</w:t>
      </w:r>
    </w:p>
    <w:p w14:paraId="00000030" w14:textId="77777777" w:rsidR="00972CDE" w:rsidRDefault="00F12F74">
      <w:pPr>
        <w:numPr>
          <w:ilvl w:val="0"/>
          <w:numId w:val="12"/>
        </w:numPr>
      </w:pPr>
      <w:r>
        <w:t>The stated goal is to be on the new system 1/11/2021.  The proposed retirement of the current system is 3/1/2021.</w:t>
      </w:r>
    </w:p>
    <w:p w14:paraId="00000031" w14:textId="77777777" w:rsidR="00972CDE" w:rsidRDefault="00F12F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Both the current </w:t>
      </w:r>
      <w:proofErr w:type="spellStart"/>
      <w:r>
        <w:t>Sysnews</w:t>
      </w:r>
      <w:proofErr w:type="spellEnd"/>
      <w:r>
        <w:t xml:space="preserve"> Nagios and the </w:t>
      </w:r>
      <w:proofErr w:type="spellStart"/>
      <w:r>
        <w:t>Zabbix</w:t>
      </w:r>
      <w:proofErr w:type="spellEnd"/>
      <w:r>
        <w:t xml:space="preserve"> / ONCALL system will run in </w:t>
      </w:r>
      <w:r>
        <w:t>parallel for a time while groups are moving over, testing, and going live.</w:t>
      </w:r>
    </w:p>
    <w:p w14:paraId="00000032" w14:textId="77777777" w:rsidR="00972CDE" w:rsidRDefault="00F12F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submit a </w:t>
      </w:r>
      <w:proofErr w:type="spellStart"/>
      <w:r>
        <w:t>Servicenow</w:t>
      </w:r>
      <w:proofErr w:type="spellEnd"/>
      <w:r>
        <w:t xml:space="preserve"> ticket to the OIT_UNIX queue and provide a good contact and current on call </w:t>
      </w:r>
      <w:proofErr w:type="gramStart"/>
      <w:r>
        <w:t>group( if</w:t>
      </w:r>
      <w:proofErr w:type="gramEnd"/>
      <w:r>
        <w:t xml:space="preserve"> you have one ) to begin the process of moving over.</w:t>
      </w:r>
    </w:p>
    <w:p w14:paraId="00000033" w14:textId="77777777" w:rsidR="00972CDE" w:rsidRDefault="00F12F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EPS for Linux de</w:t>
      </w:r>
      <w:r>
        <w:t>sktops and laptops</w:t>
      </w:r>
    </w:p>
    <w:p w14:paraId="00000034" w14:textId="77777777" w:rsidR="00972CDE" w:rsidRDefault="00F12F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We have not been able to allocate needed resources to this project.</w:t>
      </w:r>
    </w:p>
    <w:p w14:paraId="00000035" w14:textId="77777777" w:rsidR="00972CDE" w:rsidRDefault="00972C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6" w14:textId="77777777" w:rsidR="00972CDE" w:rsidRDefault="00F12F7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37" w14:textId="77777777" w:rsidR="00972CDE" w:rsidRDefault="00F12F74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Now focusing on core firewall upgrade - Palo Alto 7050s are now installed in production, 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 migration continuing, Research moved this week, PCI will be next week.</w:t>
      </w:r>
    </w:p>
    <w:p w14:paraId="00000038" w14:textId="77777777" w:rsidR="00972CDE" w:rsidRDefault="00F12F74">
      <w:pPr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Rule clean up happening as well</w:t>
      </w:r>
    </w:p>
    <w:p w14:paraId="00000039" w14:textId="77777777" w:rsidR="00972CDE" w:rsidRDefault="00F12F74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Backbone/core updates - Starting to evaluate various Cisc</w:t>
      </w:r>
      <w:r>
        <w:rPr>
          <w:sz w:val="24"/>
          <w:szCs w:val="24"/>
        </w:rPr>
        <w:t>o platforms/architectures, will be ordering equipment for lab soon</w:t>
      </w:r>
    </w:p>
    <w:p w14:paraId="0000003A" w14:textId="77777777" w:rsidR="00972CDE" w:rsidRDefault="00F12F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Life Safety Centrex Replacement</w:t>
      </w:r>
    </w:p>
    <w:p w14:paraId="0000003B" w14:textId="77777777" w:rsidR="00972CDE" w:rsidRDefault="00F12F7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- cutover complete</w:t>
      </w:r>
    </w:p>
    <w:p w14:paraId="0000003C" w14:textId="77777777" w:rsidR="00972CDE" w:rsidRDefault="00F12F7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SMDF - cutover in progress</w:t>
      </w:r>
    </w:p>
    <w:p w14:paraId="0000003D" w14:textId="77777777" w:rsidR="00972CDE" w:rsidRDefault="00F12F7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construction in progress</w:t>
      </w:r>
    </w:p>
    <w:p w14:paraId="0000003E" w14:textId="77777777" w:rsidR="00972CDE" w:rsidRDefault="00F12F7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WMDF - design complete</w:t>
      </w:r>
    </w:p>
    <w:p w14:paraId="0000003F" w14:textId="77777777" w:rsidR="00972CDE" w:rsidRDefault="00F12F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cabling in progress</w:t>
      </w:r>
    </w:p>
    <w:p w14:paraId="00000040" w14:textId="77777777" w:rsidR="00972CDE" w:rsidRDefault="00F12F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2806 Hillsborough, Milton Small </w:t>
      </w: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>, Turner House - cable termination in progress</w:t>
      </w:r>
    </w:p>
    <w:p w14:paraId="00000041" w14:textId="77777777" w:rsidR="00972CDE" w:rsidRDefault="00F12F7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New Greek Village </w:t>
      </w:r>
      <w:proofErr w:type="gramStart"/>
      <w:r>
        <w:rPr>
          <w:sz w:val="24"/>
          <w:szCs w:val="24"/>
        </w:rPr>
        <w:t>fiber</w:t>
      </w:r>
      <w:proofErr w:type="gramEnd"/>
      <w:r>
        <w:rPr>
          <w:sz w:val="24"/>
          <w:szCs w:val="24"/>
        </w:rPr>
        <w:t xml:space="preserve"> X-connect - cable installation in progress</w:t>
      </w:r>
    </w:p>
    <w:p w14:paraId="00000042" w14:textId="77777777" w:rsidR="00972CDE" w:rsidRDefault="00972CDE">
      <w:pPr>
        <w:ind w:left="720"/>
        <w:rPr>
          <w:sz w:val="24"/>
          <w:szCs w:val="24"/>
        </w:rPr>
      </w:pPr>
    </w:p>
    <w:p w14:paraId="00000043" w14:textId="77777777" w:rsidR="00972CDE" w:rsidRDefault="00F12F7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44" w14:textId="77777777" w:rsidR="00972CDE" w:rsidRDefault="00F12F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TUNAMELT project - 3560x switches - designs completed (39%)</w:t>
      </w:r>
    </w:p>
    <w:p w14:paraId="00000045" w14:textId="77777777" w:rsidR="00972CDE" w:rsidRDefault="00972C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6" w14:textId="77777777" w:rsidR="00972CDE" w:rsidRDefault="00F12F74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47" w14:textId="77777777" w:rsidR="00972CDE" w:rsidRDefault="00F12F74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48" w14:textId="77777777" w:rsidR="00972CDE" w:rsidRDefault="00F12F74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Dec 1st was official EOL (turn off DC1 networks)</w:t>
      </w:r>
    </w:p>
    <w:p w14:paraId="00000049" w14:textId="77777777" w:rsidR="00972CDE" w:rsidRDefault="00F12F74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Working on electrical/mechanical system decommissioning plan</w:t>
      </w:r>
    </w:p>
    <w:p w14:paraId="0000004A" w14:textId="77777777" w:rsidR="00972CDE" w:rsidRDefault="00F12F74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Decommissioning of 3750s and N7Ks in DC2 - should be </w:t>
      </w:r>
      <w:r>
        <w:rPr>
          <w:sz w:val="24"/>
          <w:szCs w:val="24"/>
        </w:rPr>
        <w:t>turned off this week</w:t>
      </w:r>
    </w:p>
    <w:p w14:paraId="0000004B" w14:textId="77777777" w:rsidR="00972CDE" w:rsidRDefault="00F12F74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DC2 - analyzing costs for construction vs. COLOs</w:t>
      </w:r>
    </w:p>
    <w:p w14:paraId="0000004C" w14:textId="77777777" w:rsidR="00972CDE" w:rsidRDefault="00F12F74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Parking lot item - “virtual data center” – </w:t>
      </w:r>
      <w:r>
        <w:rPr>
          <w:color w:val="FF0000"/>
          <w:sz w:val="24"/>
          <w:szCs w:val="24"/>
        </w:rPr>
        <w:t>9/3/20 conversation confirms there’s still some need for “flat” networks outside the data center</w:t>
      </w:r>
      <w:r>
        <w:rPr>
          <w:sz w:val="24"/>
          <w:szCs w:val="24"/>
        </w:rPr>
        <w:t xml:space="preserve"> (new fabric facilitates this among data center</w:t>
      </w:r>
      <w:r>
        <w:rPr>
          <w:sz w:val="24"/>
          <w:szCs w:val="24"/>
        </w:rPr>
        <w:t>s).</w:t>
      </w:r>
    </w:p>
    <w:p w14:paraId="0000004D" w14:textId="77777777" w:rsidR="00972CDE" w:rsidRDefault="00F12F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General service offering for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- COVID has slowed this a bit but we’re handling needs on an “as needed” basis</w:t>
      </w:r>
    </w:p>
    <w:p w14:paraId="0000004E" w14:textId="77777777" w:rsidR="00972CDE" w:rsidRDefault="00F12F7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Intake processes being refined -- email jdperry5@ncsu.edu for intake</w:t>
      </w:r>
    </w:p>
    <w:p w14:paraId="0000004F" w14:textId="77777777" w:rsidR="00972CDE" w:rsidRDefault="00F12F7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Cost model for rack space being finalized - </w:t>
      </w:r>
      <w:hyperlink r:id="rId15" w:anchor="gid=826436317">
        <w:r>
          <w:rPr>
            <w:color w:val="1155CC"/>
            <w:sz w:val="24"/>
            <w:szCs w:val="24"/>
            <w:u w:val="single"/>
          </w:rPr>
          <w:t>current draft</w:t>
        </w:r>
      </w:hyperlink>
      <w:r>
        <w:rPr>
          <w:sz w:val="24"/>
          <w:szCs w:val="24"/>
        </w:rPr>
        <w:t xml:space="preserve"> - these costs will hold through June 2021</w:t>
      </w:r>
    </w:p>
    <w:p w14:paraId="00000050" w14:textId="77777777" w:rsidR="00972CDE" w:rsidRDefault="00F12F7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Special challenges of tape libraries - need to change tapes on a regular ba</w:t>
      </w:r>
      <w:r>
        <w:rPr>
          <w:color w:val="FF0000"/>
          <w:sz w:val="24"/>
          <w:szCs w:val="24"/>
        </w:rPr>
        <w:t xml:space="preserve">sis,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14:paraId="00000051" w14:textId="77777777" w:rsidR="00972CDE" w:rsidRDefault="00F12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52" w14:textId="77777777" w:rsidR="00972CDE" w:rsidRDefault="00972CDE">
      <w:pPr>
        <w:numPr>
          <w:ilvl w:val="0"/>
          <w:numId w:val="3"/>
        </w:numPr>
        <w:rPr>
          <w:sz w:val="24"/>
          <w:szCs w:val="24"/>
        </w:rPr>
      </w:pPr>
    </w:p>
    <w:p w14:paraId="00000053" w14:textId="77777777" w:rsidR="00972CDE" w:rsidRDefault="00972CDE">
      <w:pPr>
        <w:rPr>
          <w:sz w:val="24"/>
          <w:szCs w:val="24"/>
        </w:rPr>
      </w:pPr>
    </w:p>
    <w:p w14:paraId="00000054" w14:textId="77777777" w:rsidR="00972CDE" w:rsidRDefault="00F12F7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MDFs</w:t>
      </w:r>
    </w:p>
    <w:p w14:paraId="00000055" w14:textId="77777777" w:rsidR="00972CDE" w:rsidRDefault="00F12F7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NMDF - 100% design documents due 12/8. Fiber rework being scheduled. Equipment removal by end of Jan. </w:t>
      </w:r>
    </w:p>
    <w:p w14:paraId="00000056" w14:textId="77777777" w:rsidR="00972CDE" w:rsidRDefault="00F12F7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Lake Wheeler MDF - designer selection interviews 12/14</w:t>
      </w:r>
    </w:p>
    <w:p w14:paraId="00000057" w14:textId="77777777" w:rsidR="00972CDE" w:rsidRDefault="00F12F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8" w14:textId="77777777" w:rsidR="00972CDE" w:rsidRDefault="00F12F74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59" w14:textId="77777777" w:rsidR="00972CDE" w:rsidRDefault="00F12F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Outside plant inventory project - creating database and drawings for 500+ manholes</w:t>
      </w:r>
    </w:p>
    <w:p w14:paraId="0000005A" w14:textId="77777777" w:rsidR="00972CDE" w:rsidRDefault="00F12F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Fiber jumper inventory - field work started</w:t>
      </w:r>
    </w:p>
    <w:p w14:paraId="0000005B" w14:textId="77777777" w:rsidR="00972CDE" w:rsidRDefault="00F12F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C" w14:textId="77777777" w:rsidR="00972CDE" w:rsidRDefault="00F12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5D" w14:textId="77777777" w:rsidR="00972CDE" w:rsidRDefault="00F12F7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Design – Alpha Delta Pi, Lake Wheeler Islands 1-3</w:t>
      </w:r>
    </w:p>
    <w:p w14:paraId="0000005E" w14:textId="77777777" w:rsidR="00972CDE" w:rsidRDefault="00F12F7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Construction – West Dunn, Materials Mgmt., S</w:t>
      </w:r>
      <w:r>
        <w:rPr>
          <w:sz w:val="24"/>
          <w:szCs w:val="24"/>
        </w:rPr>
        <w:t>igma Kappa, Zeta Tau Alpha, Student Health</w:t>
      </w:r>
    </w:p>
    <w:p w14:paraId="0000005F" w14:textId="77777777" w:rsidR="00972CDE" w:rsidRDefault="00F12F7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UPS RFP - selected APC</w:t>
      </w:r>
    </w:p>
    <w:p w14:paraId="00000060" w14:textId="77777777" w:rsidR="00972CDE" w:rsidRDefault="00F12F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61" w14:textId="77777777" w:rsidR="00972CDE" w:rsidRDefault="00F12F7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62" w14:textId="77777777" w:rsidR="00972CDE" w:rsidRDefault="00F12F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Small cell consultant hired</w:t>
      </w:r>
    </w:p>
    <w:p w14:paraId="00000063" w14:textId="77777777" w:rsidR="00972CDE" w:rsidRDefault="00F12F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</w:t>
      </w:r>
    </w:p>
    <w:p w14:paraId="00000064" w14:textId="77777777" w:rsidR="00972CDE" w:rsidRDefault="00F12F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16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65" w14:textId="77777777" w:rsidR="00972CDE" w:rsidRDefault="00972C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66" w14:textId="77777777" w:rsidR="00972CDE" w:rsidRDefault="00F12F7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67" w14:textId="77777777" w:rsidR="00972CDE" w:rsidRDefault="00F12F7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be pulling together a short document to get closure on 14-20 plan</w:t>
      </w:r>
    </w:p>
    <w:p w14:paraId="00000068" w14:textId="77777777" w:rsidR="00972CDE" w:rsidRDefault="00F12F7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Gathering updates to initiatives matrix</w:t>
      </w:r>
    </w:p>
    <w:p w14:paraId="00000069" w14:textId="77777777" w:rsidR="00972CDE" w:rsidRDefault="00F12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Awaiting next University Strategic Plan</w:t>
      </w:r>
    </w:p>
    <w:p w14:paraId="0000006A" w14:textId="77777777" w:rsidR="00972CDE" w:rsidRDefault="00972CDE">
      <w:pPr>
        <w:rPr>
          <w:sz w:val="24"/>
          <w:szCs w:val="24"/>
        </w:rPr>
      </w:pPr>
    </w:p>
    <w:p w14:paraId="0000006B" w14:textId="77777777" w:rsidR="00972CDE" w:rsidRDefault="00F12F7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6C" w14:textId="77777777" w:rsidR="00972CDE" w:rsidRDefault="00F12F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for SRTP rollout (call encryption)</w:t>
      </w:r>
    </w:p>
    <w:p w14:paraId="0000006D" w14:textId="77777777" w:rsidR="00972CDE" w:rsidRDefault="00F12F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Investigation of options for spam blocking and text messaging</w:t>
      </w:r>
    </w:p>
    <w:p w14:paraId="0000006E" w14:textId="77777777" w:rsidR="00972CDE" w:rsidRDefault="00F12F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Renewing Cisco EA -- Finalizing documents with</w:t>
      </w:r>
      <w:r>
        <w:rPr>
          <w:sz w:val="24"/>
          <w:szCs w:val="24"/>
        </w:rPr>
        <w:t xml:space="preserve"> purchasing for Enterprise Agreement</w:t>
      </w:r>
    </w:p>
    <w:p w14:paraId="0000006F" w14:textId="77777777" w:rsidR="00972CDE" w:rsidRDefault="00F12F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70" w14:textId="77777777" w:rsidR="00972CDE" w:rsidRDefault="00F12F7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System upgrades at NC A&amp;T and Pembroke</w:t>
      </w:r>
    </w:p>
    <w:p w14:paraId="00000071" w14:textId="77777777" w:rsidR="00972CDE" w:rsidRDefault="00F12F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NC DIT -- Tools, Training, Support -- setting up monitoring, self service</w:t>
      </w:r>
    </w:p>
    <w:p w14:paraId="00000072" w14:textId="77777777" w:rsidR="00972CDE" w:rsidRDefault="00F12F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 underway -- Working on SMDF transition</w:t>
      </w:r>
    </w:p>
    <w:p w14:paraId="00000073" w14:textId="77777777" w:rsidR="00972CDE" w:rsidRDefault="00F12F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Evaluating hybrid service for cloud integration</w:t>
      </w:r>
    </w:p>
    <w:p w14:paraId="00000074" w14:textId="77777777" w:rsidR="00972CDE" w:rsidRDefault="00972C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5" w14:textId="77777777" w:rsidR="00972CDE" w:rsidRDefault="00972C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6" w14:textId="77777777" w:rsidR="00972CDE" w:rsidRDefault="00F12F7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77" w14:textId="77777777" w:rsidR="00972CDE" w:rsidRDefault="00F12F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78" w14:textId="77777777" w:rsidR="00972CDE" w:rsidRDefault="00F12F7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90% complete integrating Firewall tools with Palo Alto, working on production 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 for PCI network</w:t>
      </w:r>
    </w:p>
    <w:p w14:paraId="00000079" w14:textId="77777777" w:rsidR="00972CDE" w:rsidRDefault="00F12F74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life safety logging and reporting system </w:t>
      </w:r>
      <w:r>
        <w:rPr>
          <w:sz w:val="24"/>
          <w:szCs w:val="24"/>
        </w:rPr>
        <w:tab/>
      </w:r>
    </w:p>
    <w:p w14:paraId="0000007A" w14:textId="77777777" w:rsidR="00972CDE" w:rsidRDefault="00F12F7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Collaborating on architecture for container service </w:t>
      </w:r>
    </w:p>
    <w:p w14:paraId="0000007B" w14:textId="77777777" w:rsidR="00972CDE" w:rsidRDefault="00F12F7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Collaborating on UPS RFP evaluation relating to automated provisioning</w:t>
      </w:r>
    </w:p>
    <w:p w14:paraId="0000007C" w14:textId="77777777" w:rsidR="00972CDE" w:rsidRDefault="00F12F7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Pulling outside plant copper into EPIC</w:t>
      </w:r>
    </w:p>
    <w:p w14:paraId="0000007D" w14:textId="77777777" w:rsidR="00972CDE" w:rsidRDefault="00F12F74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sz w:val="24"/>
          <w:szCs w:val="24"/>
        </w:rPr>
        <w:t>Wireless</w:t>
      </w:r>
    </w:p>
    <w:p w14:paraId="0000007E" w14:textId="77777777" w:rsidR="00972CDE" w:rsidRDefault="00F1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Design in progress:  Jordan, Textiles, David Clark, </w:t>
      </w:r>
      <w:proofErr w:type="spellStart"/>
      <w:r>
        <w:rPr>
          <w:sz w:val="24"/>
          <w:szCs w:val="24"/>
        </w:rPr>
        <w:t>Leazar</w:t>
      </w:r>
      <w:proofErr w:type="spellEnd"/>
      <w:r>
        <w:rPr>
          <w:sz w:val="24"/>
          <w:szCs w:val="24"/>
        </w:rPr>
        <w:t xml:space="preserve">.  Priority list </w:t>
      </w:r>
      <w:hyperlink r:id="rId17" w:anchor="gid=1206202891">
        <w:r>
          <w:rPr>
            <w:color w:val="1155CC"/>
            <w:sz w:val="24"/>
            <w:szCs w:val="24"/>
            <w:u w:val="single"/>
          </w:rPr>
          <w:t>FY20-21 Priority List.xlsx</w:t>
        </w:r>
      </w:hyperlink>
      <w:r>
        <w:rPr>
          <w:sz w:val="24"/>
          <w:szCs w:val="24"/>
        </w:rPr>
        <w:t xml:space="preserve"> </w:t>
      </w:r>
    </w:p>
    <w:p w14:paraId="0000007F" w14:textId="77777777" w:rsidR="00972CDE" w:rsidRDefault="00F1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Projects in construction: King Village, 210 Classrooms (180), Bureau of Mines</w:t>
      </w:r>
    </w:p>
    <w:p w14:paraId="00000080" w14:textId="77777777" w:rsidR="00972CDE" w:rsidRDefault="00F12F7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Outdoor Wireless: OUA wants to see if this should be coordinated with small cell sites</w:t>
      </w:r>
    </w:p>
    <w:p w14:paraId="00000081" w14:textId="77777777" w:rsidR="00972CDE" w:rsidRDefault="00F12F7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Will be installing Ubiquiti wireless bridges at Lake Wheeler</w:t>
      </w:r>
    </w:p>
    <w:p w14:paraId="00000082" w14:textId="77777777" w:rsidR="00972CDE" w:rsidRDefault="00F1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</w:t>
      </w:r>
      <w:r>
        <w:rPr>
          <w:sz w:val="24"/>
          <w:szCs w:val="24"/>
        </w:rPr>
        <w:t xml:space="preserve">as part of overall </w:t>
      </w:r>
      <w:hyperlink r:id="rId18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83" w14:textId="77777777" w:rsidR="00972CDE" w:rsidRDefault="00F1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Look at practicality of loaning out to departmental staff - No movement on testing more handheld devices</w:t>
      </w:r>
    </w:p>
    <w:p w14:paraId="00000084" w14:textId="77777777" w:rsidR="00972CDE" w:rsidRDefault="00F1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Grassroots</w:t>
      </w:r>
      <w:r>
        <w:rPr>
          <w:sz w:val="24"/>
          <w:szCs w:val="24"/>
        </w:rPr>
        <w:t xml:space="preserve"> effort by University of Delaware to build an </w:t>
      </w:r>
      <w:hyperlink r:id="rId19">
        <w:r>
          <w:rPr>
            <w:color w:val="1155CC"/>
            <w:sz w:val="24"/>
            <w:szCs w:val="24"/>
            <w:u w:val="single"/>
          </w:rPr>
          <w:t>EDUROAM map</w:t>
        </w:r>
      </w:hyperlink>
      <w:r>
        <w:rPr>
          <w:sz w:val="24"/>
          <w:szCs w:val="24"/>
        </w:rPr>
        <w:t xml:space="preserve"> for available </w:t>
      </w:r>
      <w:proofErr w:type="spellStart"/>
      <w:r>
        <w:rPr>
          <w:sz w:val="24"/>
          <w:szCs w:val="24"/>
        </w:rPr>
        <w:t>wifi</w:t>
      </w:r>
      <w:proofErr w:type="spellEnd"/>
    </w:p>
    <w:p w14:paraId="00000085" w14:textId="77777777" w:rsidR="00972CDE" w:rsidRDefault="00972CDE"/>
    <w:p w14:paraId="00000086" w14:textId="77777777" w:rsidR="00972CDE" w:rsidRDefault="00972CDE">
      <w:pPr>
        <w:rPr>
          <w:b/>
          <w:sz w:val="24"/>
          <w:szCs w:val="24"/>
        </w:rPr>
      </w:pPr>
    </w:p>
    <w:p w14:paraId="00000087" w14:textId="77777777" w:rsidR="00972CDE" w:rsidRDefault="00F12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8" w14:textId="77777777" w:rsidR="00972CDE" w:rsidRDefault="00F12F7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Finalizing DC2 estimates/comparison to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this week - all indications are that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will be far more attractive financ</w:t>
      </w:r>
      <w:r>
        <w:rPr>
          <w:sz w:val="24"/>
          <w:szCs w:val="24"/>
        </w:rPr>
        <w:t>ially</w:t>
      </w:r>
    </w:p>
    <w:p w14:paraId="00000089" w14:textId="77777777" w:rsidR="00972CDE" w:rsidRDefault="00F12F7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Awaiting info regarding best guess of impacts for next year - assuming there will be pressure not to increase any rates</w:t>
      </w:r>
    </w:p>
    <w:p w14:paraId="0000008A" w14:textId="77777777" w:rsidR="00972CDE" w:rsidRDefault="00F12F74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9i144l9nyy2f" w:colFirst="0" w:colLast="0"/>
      <w:bookmarkEnd w:id="6"/>
      <w:r>
        <w:rPr>
          <w:rFonts w:ascii="Arial" w:eastAsia="Arial" w:hAnsi="Arial" w:cs="Arial"/>
          <w:color w:val="000000"/>
        </w:rPr>
        <w:t>Parking Lot Items</w:t>
      </w:r>
    </w:p>
    <w:p w14:paraId="0000008B" w14:textId="77777777" w:rsidR="00972CDE" w:rsidRDefault="00F12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required.  Building level routing is part of design discussions for new core/distribution layer architecture</w:t>
      </w:r>
    </w:p>
    <w:p w14:paraId="0000008C" w14:textId="77777777" w:rsidR="00972CDE" w:rsidRDefault="00F12F74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7" w:name="_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8D" w14:textId="77777777" w:rsidR="00972CDE" w:rsidRDefault="00F12F7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  –</w:t>
      </w:r>
      <w:proofErr w:type="gramEnd"/>
      <w:r>
        <w:rPr>
          <w:sz w:val="24"/>
          <w:szCs w:val="24"/>
        </w:rPr>
        <w:t xml:space="preserve"> Janu</w:t>
      </w:r>
      <w:r>
        <w:rPr>
          <w:sz w:val="24"/>
          <w:szCs w:val="24"/>
        </w:rPr>
        <w:t>ary 7, 2021 9:30am</w:t>
      </w:r>
    </w:p>
    <w:sectPr w:rsidR="00972CDE">
      <w:headerReference w:type="defaul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1AB9" w14:textId="77777777" w:rsidR="00F12F74" w:rsidRDefault="00F12F74">
      <w:pPr>
        <w:spacing w:line="240" w:lineRule="auto"/>
      </w:pPr>
      <w:r>
        <w:separator/>
      </w:r>
    </w:p>
  </w:endnote>
  <w:endnote w:type="continuationSeparator" w:id="0">
    <w:p w14:paraId="60CA9DA5" w14:textId="77777777" w:rsidR="00F12F74" w:rsidRDefault="00F12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6A91" w14:textId="77777777" w:rsidR="00F12F74" w:rsidRDefault="00F12F74">
      <w:pPr>
        <w:spacing w:line="240" w:lineRule="auto"/>
      </w:pPr>
      <w:r>
        <w:separator/>
      </w:r>
    </w:p>
  </w:footnote>
  <w:footnote w:type="continuationSeparator" w:id="0">
    <w:p w14:paraId="19F44CF7" w14:textId="77777777" w:rsidR="00F12F74" w:rsidRDefault="00F12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972CDE" w:rsidRDefault="00972CD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602"/>
    <w:multiLevelType w:val="multilevel"/>
    <w:tmpl w:val="EE200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100184"/>
    <w:multiLevelType w:val="multilevel"/>
    <w:tmpl w:val="A5E0E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9C04BF"/>
    <w:multiLevelType w:val="multilevel"/>
    <w:tmpl w:val="A29E0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70762"/>
    <w:multiLevelType w:val="multilevel"/>
    <w:tmpl w:val="E7D47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D41CF"/>
    <w:multiLevelType w:val="multilevel"/>
    <w:tmpl w:val="B98EE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ED1DD4"/>
    <w:multiLevelType w:val="multilevel"/>
    <w:tmpl w:val="04348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031F97"/>
    <w:multiLevelType w:val="multilevel"/>
    <w:tmpl w:val="30B6F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9F6360"/>
    <w:multiLevelType w:val="multilevel"/>
    <w:tmpl w:val="6C00B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67784A"/>
    <w:multiLevelType w:val="multilevel"/>
    <w:tmpl w:val="0A1E7F1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F940C72"/>
    <w:multiLevelType w:val="multilevel"/>
    <w:tmpl w:val="27625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2F464B"/>
    <w:multiLevelType w:val="multilevel"/>
    <w:tmpl w:val="E3442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F168D3"/>
    <w:multiLevelType w:val="multilevel"/>
    <w:tmpl w:val="7BFE4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3824FC"/>
    <w:multiLevelType w:val="multilevel"/>
    <w:tmpl w:val="034A6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1F318B"/>
    <w:multiLevelType w:val="multilevel"/>
    <w:tmpl w:val="ABE87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D649DC"/>
    <w:multiLevelType w:val="multilevel"/>
    <w:tmpl w:val="73585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457D4B"/>
    <w:multiLevelType w:val="multilevel"/>
    <w:tmpl w:val="FD8EB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D7281E"/>
    <w:multiLevelType w:val="multilevel"/>
    <w:tmpl w:val="9DDA2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6A231B"/>
    <w:multiLevelType w:val="multilevel"/>
    <w:tmpl w:val="D3BEC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3A16E2"/>
    <w:multiLevelType w:val="multilevel"/>
    <w:tmpl w:val="0CA8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E"/>
    <w:rsid w:val="000A37F5"/>
    <w:rsid w:val="00972CDE"/>
    <w:rsid w:val="00F1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B812B-06EA-4F0B-9672-A9B5A84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YWAjuMmdo-nZ693MmjV_iVQ2RdilgnAqWdeMCK1kjm8/edit" TargetMode="External"/><Relationship Id="rId13" Type="http://schemas.openxmlformats.org/officeDocument/2006/relationships/hyperlink" Target="https://pages.github.ncsu.edu/oit-csi/documentation/monitoring-information-zabbix.html" TargetMode="External"/><Relationship Id="rId18" Type="http://schemas.openxmlformats.org/officeDocument/2006/relationships/hyperlink" Target="https://oit.ncsu.edu/campus-it/campus-data-network/communication-technologies-metric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up-intag@ncsu.edu" TargetMode="External"/><Relationship Id="rId12" Type="http://schemas.openxmlformats.org/officeDocument/2006/relationships/hyperlink" Target="https://ncsu.service-now.com/nav_to.do?uri=%2Fkb_view.do%3Fsys_kb_id%3D94a40a621bbf14944d506288bd4bcb74" TargetMode="External"/><Relationship Id="rId17" Type="http://schemas.openxmlformats.org/officeDocument/2006/relationships/hyperlink" Target="https://docs.google.com/spreadsheets/d/19lc181qUq-C9jAZNUReJMCt06ranuePI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6ZpdmpP7JNH1_P2tvzCISjmNXMzE-VyaEY1KrZv3uPc/edit?usp=sharin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bbix.com/documentation/current/manual/introduction/whatsnew5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MQhV3Q25NK4AuoIJWamuWuV-yl7auDlI6IqyqLAdaUg/edit" TargetMode="External"/><Relationship Id="rId10" Type="http://schemas.openxmlformats.org/officeDocument/2006/relationships/hyperlink" Target="https://oit.ncsu.edu/campus-it/virtual-hosting/pricing-and-billing/" TargetMode="External"/><Relationship Id="rId19" Type="http://schemas.openxmlformats.org/officeDocument/2006/relationships/hyperlink" Target="https://wifi-map.hpc.ude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t.ncsu.edu/campus-it/oit-general-storage-services/" TargetMode="External"/><Relationship Id="rId14" Type="http://schemas.openxmlformats.org/officeDocument/2006/relationships/hyperlink" Target="https://pages.github.ncsu.edu/oit-csi/documentation/monitoring-faq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2020-12-08T19:59:00Z</dcterms:created>
  <dcterms:modified xsi:type="dcterms:W3CDTF">2020-12-08T19:59:00Z</dcterms:modified>
</cp:coreProperties>
</file>